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37131" w14:textId="540B26E8" w:rsidR="00A471F2" w:rsidRPr="00801FA0" w:rsidRDefault="00267709" w:rsidP="00A471F2">
      <w:pPr>
        <w:pStyle w:val="a3"/>
        <w:shd w:val="clear" w:color="auto" w:fill="FFFFFF"/>
        <w:spacing w:line="276" w:lineRule="auto"/>
        <w:jc w:val="center"/>
        <w:rPr>
          <w:b/>
          <w:color w:val="000000" w:themeColor="text1"/>
          <w:sz w:val="32"/>
        </w:rPr>
      </w:pPr>
      <w:bookmarkStart w:id="0" w:name="_GoBack"/>
      <w:bookmarkEnd w:id="0"/>
      <w:r w:rsidRPr="00801FA0">
        <w:rPr>
          <w:b/>
          <w:color w:val="000000" w:themeColor="text1"/>
          <w:sz w:val="32"/>
        </w:rPr>
        <w:t>Проект предложений по отмене квалификационных характеристик</w:t>
      </w:r>
    </w:p>
    <w:p w14:paraId="21FB1E4C" w14:textId="77777777" w:rsidR="00571C59" w:rsidRDefault="00571C59" w:rsidP="00571C59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ПС </w:t>
      </w:r>
      <w:r w:rsidRPr="00F55870">
        <w:rPr>
          <w:rFonts w:ascii="Times New Roman" w:hAnsi="Times New Roman" w:cs="Times New Roman"/>
          <w:b/>
          <w:bCs/>
          <w:sz w:val="28"/>
          <w:szCs w:val="28"/>
        </w:rPr>
        <w:t>«Специалист по страхованию»</w:t>
      </w:r>
    </w:p>
    <w:p w14:paraId="39C60075" w14:textId="77777777" w:rsidR="00571C59" w:rsidRDefault="00571C59" w:rsidP="00571C59">
      <w:pPr>
        <w:pStyle w:val="aa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4964" w:type="pct"/>
        <w:tblLook w:val="04A0" w:firstRow="1" w:lastRow="0" w:firstColumn="1" w:lastColumn="0" w:noHBand="0" w:noVBand="1"/>
      </w:tblPr>
      <w:tblGrid>
        <w:gridCol w:w="465"/>
        <w:gridCol w:w="2312"/>
        <w:gridCol w:w="2458"/>
        <w:gridCol w:w="2396"/>
        <w:gridCol w:w="2011"/>
        <w:gridCol w:w="5038"/>
      </w:tblGrid>
      <w:tr w:rsidR="00571C59" w:rsidRPr="00D61F43" w14:paraId="2D771A4B" w14:textId="77777777" w:rsidTr="00BA3FD5">
        <w:tc>
          <w:tcPr>
            <w:tcW w:w="158" w:type="pct"/>
          </w:tcPr>
          <w:p w14:paraId="7C0C60D7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787" w:type="pct"/>
          </w:tcPr>
          <w:p w14:paraId="01EC1E3B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ЕКС</w:t>
            </w:r>
          </w:p>
        </w:tc>
        <w:tc>
          <w:tcPr>
            <w:tcW w:w="837" w:type="pct"/>
          </w:tcPr>
          <w:p w14:paraId="5A50764E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Предложения по отмене отдельных квалификационных характеристик ЕКС</w:t>
            </w:r>
          </w:p>
        </w:tc>
        <w:tc>
          <w:tcPr>
            <w:tcW w:w="816" w:type="pct"/>
          </w:tcPr>
          <w:p w14:paraId="5BD76302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70FE17F1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профессионального</w:t>
            </w:r>
          </w:p>
          <w:p w14:paraId="5EE97F0C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стандарта</w:t>
            </w:r>
          </w:p>
        </w:tc>
        <w:tc>
          <w:tcPr>
            <w:tcW w:w="685" w:type="pct"/>
          </w:tcPr>
          <w:p w14:paraId="3EBBCAFF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Возможные наименования должностей, профессий в ПС</w:t>
            </w:r>
            <w:r w:rsidRPr="00D61F43">
              <w:rPr>
                <w:rStyle w:val="a8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1716" w:type="pct"/>
          </w:tcPr>
          <w:p w14:paraId="45677818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Комментарий</w:t>
            </w:r>
          </w:p>
        </w:tc>
      </w:tr>
      <w:tr w:rsidR="00571C59" w:rsidRPr="00D61F43" w14:paraId="6EE0F4ED" w14:textId="77777777" w:rsidTr="00BA3FD5">
        <w:trPr>
          <w:trHeight w:val="1027"/>
        </w:trPr>
        <w:tc>
          <w:tcPr>
            <w:tcW w:w="158" w:type="pct"/>
          </w:tcPr>
          <w:p w14:paraId="4D38867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87" w:type="pct"/>
          </w:tcPr>
          <w:p w14:paraId="0C8B473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 xml:space="preserve">Квалификационный справочник должностей руководителей, специалистов и других служащих 4-е издание, дополненное (утв. постановлением Минтруда РФ от 21 августа 1998 г. N 37) (с изменениями и дополнениями), раздел I. Общеотраслевые квалификационные характеристики должностей работников, занятых на предприятиях, в </w:t>
            </w:r>
            <w:r w:rsidRPr="00D61F43">
              <w:rPr>
                <w:rFonts w:ascii="Times New Roman" w:hAnsi="Times New Roman" w:cs="Times New Roman"/>
              </w:rPr>
              <w:lastRenderedPageBreak/>
              <w:t xml:space="preserve">учреждениях и организациях </w:t>
            </w:r>
          </w:p>
        </w:tc>
        <w:tc>
          <w:tcPr>
            <w:tcW w:w="837" w:type="pct"/>
          </w:tcPr>
          <w:p w14:paraId="5636F2F9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Подраздел 3.</w:t>
            </w:r>
            <w:r w:rsidRPr="001E7904">
              <w:rPr>
                <w:rFonts w:ascii="Times New Roman" w:hAnsi="Times New Roman" w:cs="Times New Roman"/>
              </w:rPr>
              <w:t xml:space="preserve"> Должности других служащих (технических исполнителей)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14:paraId="151421F0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квалификационная характеристика должности «</w:t>
            </w:r>
            <w:bookmarkStart w:id="1" w:name="_Hlk88501778"/>
            <w:r>
              <w:rPr>
                <w:rFonts w:ascii="Times New Roman" w:eastAsia="Times New Roman" w:hAnsi="Times New Roman" w:cs="Times New Roman"/>
              </w:rPr>
              <w:t>Агент страховой</w:t>
            </w:r>
            <w:bookmarkEnd w:id="1"/>
            <w:r>
              <w:rPr>
                <w:rFonts w:ascii="Times New Roman" w:hAnsi="Times New Roman" w:cs="Times New Roman"/>
              </w:rPr>
              <w:t>»</w:t>
            </w:r>
          </w:p>
          <w:p w14:paraId="4066A1BF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3C57E0A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6" w:type="pct"/>
          </w:tcPr>
          <w:p w14:paraId="125205FE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Специалист по страхованию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», утвержденном Приказом Министерства труда и социальной защиты Российской Федерации от 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июля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г., №</w:t>
            </w:r>
            <w:r>
              <w:rPr>
                <w:rFonts w:ascii="Times New Roman" w:eastAsia="Times New Roman" w:hAnsi="Times New Roman" w:cs="Times New Roman"/>
              </w:rPr>
              <w:t>404</w:t>
            </w:r>
            <w:r w:rsidRPr="00D61F43">
              <w:rPr>
                <w:rFonts w:ascii="Times New Roman" w:eastAsia="Times New Roman" w:hAnsi="Times New Roman" w:cs="Times New Roman"/>
              </w:rPr>
              <w:t>н</w:t>
            </w:r>
          </w:p>
          <w:p w14:paraId="6FBC91E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5" w:type="pct"/>
          </w:tcPr>
          <w:p w14:paraId="30362056" w14:textId="77777777" w:rsidR="00571C59" w:rsidRPr="005D1C37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5D1C37">
              <w:rPr>
                <w:rFonts w:ascii="Times New Roman" w:hAnsi="Times New Roman" w:cs="Times New Roman"/>
                <w:bCs/>
              </w:rPr>
              <w:t>Менеджер по продаже страховых продуктов</w:t>
            </w:r>
          </w:p>
          <w:p w14:paraId="27835FC8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5D1C37">
              <w:rPr>
                <w:rFonts w:ascii="Times New Roman" w:hAnsi="Times New Roman" w:cs="Times New Roman"/>
                <w:bCs/>
              </w:rPr>
              <w:t>Специалист по продаже страховых продуктов</w:t>
            </w:r>
          </w:p>
        </w:tc>
        <w:tc>
          <w:tcPr>
            <w:tcW w:w="1716" w:type="pct"/>
          </w:tcPr>
          <w:p w14:paraId="75FE3BA4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Профессиональный стандарт «</w:t>
            </w:r>
            <w:r>
              <w:rPr>
                <w:rFonts w:ascii="Times New Roman" w:eastAsia="Times New Roman" w:hAnsi="Times New Roman" w:cs="Times New Roman"/>
              </w:rPr>
              <w:t>Специалист по страхованию</w:t>
            </w:r>
            <w:r w:rsidRPr="00D61F43">
              <w:rPr>
                <w:rFonts w:ascii="Times New Roman" w:hAnsi="Times New Roman" w:cs="Times New Roman"/>
              </w:rPr>
              <w:t xml:space="preserve">» носит сквозной характер. </w:t>
            </w:r>
          </w:p>
          <w:p w14:paraId="3543076D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В разделе 3.2. Обобщенная трудовая функция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5D1C37">
              <w:rPr>
                <w:rFonts w:ascii="Times New Roman" w:eastAsia="Times New Roman" w:hAnsi="Times New Roman" w:cs="Times New Roman"/>
              </w:rPr>
              <w:t>Заключение и сопровождение договоров страхования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 w:rsidRPr="00D61F43">
              <w:rPr>
                <w:rFonts w:ascii="Times New Roman" w:hAnsi="Times New Roman" w:cs="Times New Roman"/>
              </w:rPr>
              <w:t xml:space="preserve">, 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проводится </w:t>
            </w:r>
            <w:r>
              <w:rPr>
                <w:rFonts w:ascii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hAnsi="Times New Roman" w:cs="Times New Roman"/>
              </w:rPr>
              <w:t>сопряжение с ЕКС «</w:t>
            </w:r>
            <w:r w:rsidRPr="005D1C37">
              <w:rPr>
                <w:rFonts w:ascii="Times New Roman" w:hAnsi="Times New Roman" w:cs="Times New Roman"/>
              </w:rPr>
              <w:t>Агент страховой</w:t>
            </w:r>
            <w:r w:rsidRPr="00D61F43">
              <w:rPr>
                <w:rFonts w:ascii="Times New Roman" w:hAnsi="Times New Roman" w:cs="Times New Roman"/>
              </w:rPr>
              <w:t xml:space="preserve">». </w:t>
            </w:r>
          </w:p>
          <w:p w14:paraId="6780BC62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5D1C37">
              <w:rPr>
                <w:rFonts w:ascii="Times New Roman" w:eastAsia="Times New Roman" w:hAnsi="Times New Roman" w:cs="Times New Roman"/>
              </w:rPr>
              <w:t>Заключение и сопровождение договоров страхования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трех трудовых функций:</w:t>
            </w:r>
          </w:p>
          <w:p w14:paraId="50C7E8FF" w14:textId="77777777" w:rsidR="00571C59" w:rsidRDefault="00571C59" w:rsidP="00BA3FD5">
            <w:pPr>
              <w:pStyle w:val="a9"/>
            </w:pPr>
            <w:r>
              <w:t>А/01.5. Изучение рынка и подготовка к продаже страховых продуктов; А/02.5. Продажа страховых продуктов и оформление договоров страхования;</w:t>
            </w:r>
          </w:p>
          <w:p w14:paraId="20425FF9" w14:textId="77777777" w:rsidR="00571C59" w:rsidRDefault="00571C59" w:rsidP="00BA3FD5">
            <w:pPr>
              <w:pStyle w:val="a9"/>
            </w:pPr>
            <w:r>
              <w:t>А/03.5. Учет и сопровождение договоров страхования.</w:t>
            </w:r>
          </w:p>
          <w:p w14:paraId="2D688510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каждой трудовой функции: трудовые действия, необходимые умения и необходимые знания. </w:t>
            </w:r>
          </w:p>
          <w:p w14:paraId="1DC573BB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На основе профессионального стандарта «Специалист по страхованию» выделены 4 квалификации (6-7 уровней квалификации):</w:t>
            </w:r>
          </w:p>
          <w:p w14:paraId="3AF59A43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7B2BC132" w14:textId="77777777" w:rsidR="00571C59" w:rsidRPr="001E7904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1E7904">
              <w:rPr>
                <w:rFonts w:ascii="Times New Roman" w:eastAsia="Times New Roman" w:hAnsi="Times New Roman" w:cs="Times New Roman"/>
              </w:rPr>
              <w:t>08.01200.01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1E7904">
              <w:rPr>
                <w:rFonts w:ascii="Times New Roman" w:eastAsia="Times New Roman" w:hAnsi="Times New Roman" w:cs="Times New Roman"/>
              </w:rPr>
              <w:t xml:space="preserve"> Менеджер по продажам страховых продуктов (6 уровень квалификации)</w:t>
            </w:r>
          </w:p>
          <w:p w14:paraId="589F9898" w14:textId="77777777" w:rsidR="00571C59" w:rsidRPr="001E7904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bookmarkStart w:id="2" w:name="_Hlk77181549"/>
            <w:r w:rsidRPr="001E7904">
              <w:rPr>
                <w:rFonts w:ascii="Times New Roman" w:eastAsia="Times New Roman" w:hAnsi="Times New Roman" w:cs="Times New Roman"/>
              </w:rPr>
              <w:t>08.01200.0</w:t>
            </w:r>
            <w:r>
              <w:rPr>
                <w:rFonts w:ascii="Times New Roman" w:eastAsia="Times New Roman" w:hAnsi="Times New Roman" w:cs="Times New Roman"/>
              </w:rPr>
              <w:t xml:space="preserve">2. </w:t>
            </w:r>
            <w:r w:rsidRPr="001E7904">
              <w:rPr>
                <w:rFonts w:ascii="Times New Roman" w:eastAsia="Times New Roman" w:hAnsi="Times New Roman" w:cs="Times New Roman"/>
              </w:rPr>
              <w:t>Андеррайтер (6 уровень квалификации)</w:t>
            </w:r>
            <w:bookmarkEnd w:id="2"/>
          </w:p>
          <w:p w14:paraId="7DADDBC0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1E7904">
              <w:rPr>
                <w:rFonts w:ascii="Times New Roman" w:eastAsia="Times New Roman" w:hAnsi="Times New Roman" w:cs="Times New Roman"/>
              </w:rPr>
              <w:t>08.01200.0</w:t>
            </w: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r w:rsidRPr="001E7904">
              <w:rPr>
                <w:rFonts w:ascii="Times New Roman" w:eastAsia="Times New Roman" w:hAnsi="Times New Roman" w:cs="Times New Roman"/>
              </w:rPr>
              <w:t>Специалист по урегулированию убытков (6 уровень квалификации)</w:t>
            </w:r>
          </w:p>
          <w:p w14:paraId="11D46178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1BABF0DE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д</w:t>
            </w:r>
            <w:r w:rsidRPr="007B1E8E">
              <w:rPr>
                <w:rFonts w:ascii="Times New Roman" w:eastAsia="Times New Roman" w:hAnsi="Times New Roman" w:cs="Times New Roman"/>
              </w:rPr>
              <w:t>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2E4437EF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0A22AA03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профессиональном стандарте более конкретизированы требования к образованию и обучению.</w:t>
            </w:r>
          </w:p>
        </w:tc>
      </w:tr>
    </w:tbl>
    <w:p w14:paraId="47211F02" w14:textId="4C774E67" w:rsidR="00801FA0" w:rsidRDefault="00801FA0" w:rsidP="00571C59">
      <w:pPr>
        <w:pStyle w:val="aa"/>
        <w:rPr>
          <w:rFonts w:ascii="Times New Roman" w:hAnsi="Times New Roman" w:cs="Times New Roman"/>
          <w:b/>
          <w:bCs/>
          <w:sz w:val="28"/>
          <w:szCs w:val="28"/>
        </w:rPr>
      </w:pPr>
    </w:p>
    <w:p w14:paraId="1807AF5F" w14:textId="77777777" w:rsidR="00801FA0" w:rsidRDefault="00801F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CAF73C1" w14:textId="77777777" w:rsidR="00571C59" w:rsidRDefault="00571C59" w:rsidP="00571C59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ПС 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«Аудитор»</w:t>
      </w:r>
    </w:p>
    <w:p w14:paraId="51F89FC2" w14:textId="77777777" w:rsidR="00571C59" w:rsidRPr="005C5BEC" w:rsidRDefault="00571C59" w:rsidP="00571C59">
      <w:pPr>
        <w:pStyle w:val="aa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4172" w:type="pct"/>
        <w:tblLook w:val="04A0" w:firstRow="1" w:lastRow="0" w:firstColumn="1" w:lastColumn="0" w:noHBand="0" w:noVBand="1"/>
      </w:tblPr>
      <w:tblGrid>
        <w:gridCol w:w="464"/>
        <w:gridCol w:w="2309"/>
        <w:gridCol w:w="2458"/>
        <w:gridCol w:w="2396"/>
        <w:gridCol w:w="1826"/>
        <w:gridCol w:w="2884"/>
      </w:tblGrid>
      <w:tr w:rsidR="00571C59" w:rsidRPr="00D61F43" w14:paraId="176E11C2" w14:textId="77777777" w:rsidTr="00BA3FD5">
        <w:tc>
          <w:tcPr>
            <w:tcW w:w="188" w:type="pct"/>
          </w:tcPr>
          <w:p w14:paraId="4A15BDDA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936" w:type="pct"/>
          </w:tcPr>
          <w:p w14:paraId="3F212F02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ЕКС</w:t>
            </w:r>
          </w:p>
        </w:tc>
        <w:tc>
          <w:tcPr>
            <w:tcW w:w="996" w:type="pct"/>
          </w:tcPr>
          <w:p w14:paraId="77153F42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Предложения по отмене отдельных квалификационных характеристик ЕКС</w:t>
            </w:r>
          </w:p>
        </w:tc>
        <w:tc>
          <w:tcPr>
            <w:tcW w:w="971" w:type="pct"/>
          </w:tcPr>
          <w:p w14:paraId="0528B786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06153C91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профессионального</w:t>
            </w:r>
          </w:p>
          <w:p w14:paraId="77C13295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стандарта</w:t>
            </w:r>
          </w:p>
        </w:tc>
        <w:tc>
          <w:tcPr>
            <w:tcW w:w="740" w:type="pct"/>
          </w:tcPr>
          <w:p w14:paraId="49BE68E7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Возможные наименования должностей, профессий в ПС</w:t>
            </w:r>
            <w:r w:rsidRPr="00D61F43">
              <w:rPr>
                <w:rStyle w:val="a8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1169" w:type="pct"/>
          </w:tcPr>
          <w:p w14:paraId="28CB399D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Комментарий</w:t>
            </w:r>
          </w:p>
        </w:tc>
      </w:tr>
      <w:tr w:rsidR="00571C59" w:rsidRPr="00D61F43" w14:paraId="6C804455" w14:textId="77777777" w:rsidTr="00BA3FD5">
        <w:trPr>
          <w:trHeight w:val="1027"/>
        </w:trPr>
        <w:tc>
          <w:tcPr>
            <w:tcW w:w="188" w:type="pct"/>
          </w:tcPr>
          <w:p w14:paraId="74ABEB28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1</w:t>
            </w:r>
          </w:p>
          <w:p w14:paraId="026959C4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1EA56DFA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</w:tcPr>
          <w:p w14:paraId="4B78C50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 xml:space="preserve">Квалификационный справочник должностей руководителей, специалистов и других служащих 4-е издание, дополненное (утв. постановлением Минтруда РФ от 21 августа 1998 г. N 37) (с изменениями и дополнениями), раздел I. Общеотраслевые квалификационные характеристики должностей работников, занятых на предприятиях, в учреждениях и организациях </w:t>
            </w:r>
          </w:p>
        </w:tc>
        <w:tc>
          <w:tcPr>
            <w:tcW w:w="996" w:type="pct"/>
          </w:tcPr>
          <w:p w14:paraId="732B404F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2.</w:t>
            </w:r>
            <w:r w:rsidRPr="00D61F43">
              <w:rPr>
                <w:rFonts w:ascii="Times New Roman" w:hAnsi="Times New Roman" w:cs="Times New Roman"/>
              </w:rPr>
              <w:t xml:space="preserve"> Должности </w:t>
            </w:r>
            <w:r>
              <w:rPr>
                <w:rFonts w:ascii="Times New Roman" w:hAnsi="Times New Roman" w:cs="Times New Roman"/>
              </w:rPr>
              <w:t xml:space="preserve">специалистов, </w:t>
            </w:r>
          </w:p>
          <w:p w14:paraId="5D4EFB54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квалификационная характеристика должности «</w:t>
            </w:r>
            <w:r>
              <w:rPr>
                <w:rFonts w:ascii="Times New Roman" w:hAnsi="Times New Roman" w:cs="Times New Roman"/>
                <w:bCs/>
              </w:rPr>
              <w:t>Аудитор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3A0C9D4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10F9BB5B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</w:tcPr>
          <w:p w14:paraId="5795456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Аудитор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», утвержден Приказом Министерства труда и социальной защиты Российской Федерации от </w:t>
            </w:r>
            <w:r>
              <w:rPr>
                <w:rFonts w:ascii="Times New Roman" w:eastAsia="Times New Roman" w:hAnsi="Times New Roman" w:cs="Times New Roman"/>
              </w:rPr>
              <w:t>19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октября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г., №</w:t>
            </w:r>
            <w:r>
              <w:rPr>
                <w:rFonts w:ascii="Times New Roman" w:eastAsia="Times New Roman" w:hAnsi="Times New Roman" w:cs="Times New Roman"/>
              </w:rPr>
              <w:t>728</w:t>
            </w:r>
            <w:r w:rsidRPr="00D61F43">
              <w:rPr>
                <w:rFonts w:ascii="Times New Roman" w:eastAsia="Times New Roman" w:hAnsi="Times New Roman" w:cs="Times New Roman"/>
              </w:rPr>
              <w:t>н</w:t>
            </w:r>
          </w:p>
          <w:p w14:paraId="1493AAB4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000876AA" w14:textId="77777777" w:rsidR="00571C59" w:rsidRDefault="00571C59" w:rsidP="00BA3FD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Аудитор</w:t>
            </w:r>
          </w:p>
          <w:p w14:paraId="5FBCFEDE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Эксперт</w:t>
            </w:r>
          </w:p>
        </w:tc>
        <w:tc>
          <w:tcPr>
            <w:tcW w:w="1169" w:type="pct"/>
          </w:tcPr>
          <w:p w14:paraId="708A83CE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Профессиональный стандарт «</w:t>
            </w:r>
            <w:r>
              <w:rPr>
                <w:rFonts w:ascii="Times New Roman" w:hAnsi="Times New Roman" w:cs="Times New Roman"/>
              </w:rPr>
              <w:t>Аудитор</w:t>
            </w:r>
            <w:r w:rsidRPr="00D61F43">
              <w:rPr>
                <w:rFonts w:ascii="Times New Roman" w:hAnsi="Times New Roman" w:cs="Times New Roman"/>
              </w:rPr>
              <w:t xml:space="preserve">» носит сквозной характер. </w:t>
            </w:r>
          </w:p>
          <w:p w14:paraId="0CEF78AA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В разделе 3.2. Обобщенная трудовая функция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307422">
              <w:rPr>
                <w:rFonts w:ascii="Times New Roman" w:eastAsia="Times New Roman" w:hAnsi="Times New Roman" w:cs="Times New Roman"/>
              </w:rPr>
              <w:t>Выполнение аудиторского задания и оказание прочих услуг, связанных с аудиторской деятельностью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 w:rsidRPr="00D61F43">
              <w:rPr>
                <w:rFonts w:ascii="Times New Roman" w:hAnsi="Times New Roman" w:cs="Times New Roman"/>
              </w:rPr>
              <w:t xml:space="preserve">, 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проводится </w:t>
            </w:r>
            <w:r>
              <w:rPr>
                <w:rFonts w:ascii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hAnsi="Times New Roman" w:cs="Times New Roman"/>
              </w:rPr>
              <w:t>сопряжение с ЕКС «</w:t>
            </w:r>
            <w:r>
              <w:rPr>
                <w:rFonts w:ascii="Times New Roman" w:hAnsi="Times New Roman" w:cs="Times New Roman"/>
              </w:rPr>
              <w:t>Аудитор</w:t>
            </w:r>
            <w:r w:rsidRPr="00D61F43">
              <w:rPr>
                <w:rFonts w:ascii="Times New Roman" w:hAnsi="Times New Roman" w:cs="Times New Roman"/>
              </w:rPr>
              <w:t xml:space="preserve">». </w:t>
            </w:r>
          </w:p>
          <w:p w14:paraId="59F4CAED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307422">
              <w:rPr>
                <w:rFonts w:ascii="Times New Roman" w:eastAsia="Times New Roman" w:hAnsi="Times New Roman" w:cs="Times New Roman"/>
              </w:rPr>
              <w:t xml:space="preserve">Выполнение аудиторского задания и оказание прочих услуг, связанных с аудиторской </w:t>
            </w:r>
            <w:r w:rsidRPr="00307422">
              <w:rPr>
                <w:rFonts w:ascii="Times New Roman" w:eastAsia="Times New Roman" w:hAnsi="Times New Roman" w:cs="Times New Roman"/>
              </w:rPr>
              <w:lastRenderedPageBreak/>
              <w:t>деятельностью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двух трудовых функций:</w:t>
            </w:r>
          </w:p>
          <w:p w14:paraId="1F19D6A4" w14:textId="77777777" w:rsidR="00571C59" w:rsidRDefault="00571C59" w:rsidP="00BA3FD5">
            <w:pPr>
              <w:pStyle w:val="a9"/>
            </w:pPr>
            <w:r>
              <w:t>В/01.6. Выполнение аудиторских процедур (действий) и оказание сопутствующих аудиту и прочих услуг, связанных с аудиторской деятельностью; В/02.6. Организация работы и надзор за участниками аудиторской группы.</w:t>
            </w:r>
          </w:p>
          <w:p w14:paraId="3D4C24AD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каждой трудовой функции: трудовые действия, необходимые умения и необходимые знания. </w:t>
            </w:r>
          </w:p>
          <w:p w14:paraId="2D27C52F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 основе профессионального стандарта «Аудитор» выделены 5 квалификаций (6-7 уровней квалификации):</w:t>
            </w:r>
          </w:p>
          <w:p w14:paraId="69C468B9" w14:textId="77777777" w:rsidR="00571C59" w:rsidRPr="00307422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307422">
              <w:rPr>
                <w:rFonts w:ascii="Times New Roman" w:eastAsia="Times New Roman" w:hAnsi="Times New Roman" w:cs="Times New Roman"/>
              </w:rPr>
              <w:t>08.02300.01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07422">
              <w:rPr>
                <w:rFonts w:ascii="Times New Roman" w:eastAsia="Times New Roman" w:hAnsi="Times New Roman" w:cs="Times New Roman"/>
              </w:rPr>
              <w:t>Аудитор (6 уровень квалификации)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EF27A71" w14:textId="77777777" w:rsidR="00571C59" w:rsidRPr="00307422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307422">
              <w:rPr>
                <w:rFonts w:ascii="Times New Roman" w:eastAsia="Times New Roman" w:hAnsi="Times New Roman" w:cs="Times New Roman"/>
              </w:rPr>
              <w:t>08.02300.0</w:t>
            </w:r>
            <w:r>
              <w:rPr>
                <w:rFonts w:ascii="Times New Roman" w:eastAsia="Times New Roman" w:hAnsi="Times New Roman" w:cs="Times New Roman"/>
              </w:rPr>
              <w:t xml:space="preserve">2 </w:t>
            </w:r>
            <w:r w:rsidRPr="00307422">
              <w:rPr>
                <w:rFonts w:ascii="Times New Roman" w:eastAsia="Times New Roman" w:hAnsi="Times New Roman" w:cs="Times New Roman"/>
              </w:rPr>
              <w:t>Контролер качества оказания аудиторских и прочих услуг, связанных с аудиторской деятельностью (7 уровень квалификации)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75016D8" w14:textId="77777777" w:rsidR="00571C59" w:rsidRPr="00307422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307422">
              <w:rPr>
                <w:rFonts w:ascii="Times New Roman" w:eastAsia="Times New Roman" w:hAnsi="Times New Roman" w:cs="Times New Roman"/>
              </w:rPr>
              <w:lastRenderedPageBreak/>
              <w:t>08.02300.0</w:t>
            </w:r>
            <w:r>
              <w:rPr>
                <w:rFonts w:ascii="Times New Roman" w:eastAsia="Times New Roman" w:hAnsi="Times New Roman" w:cs="Times New Roman"/>
              </w:rPr>
              <w:t xml:space="preserve">3 </w:t>
            </w:r>
            <w:r w:rsidRPr="00307422">
              <w:rPr>
                <w:rFonts w:ascii="Times New Roman" w:eastAsia="Times New Roman" w:hAnsi="Times New Roman" w:cs="Times New Roman"/>
              </w:rPr>
              <w:t>Методолог аудиторской организации (7 уровень квалификации)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689357C" w14:textId="77777777" w:rsidR="00571C59" w:rsidRPr="00307422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307422">
              <w:rPr>
                <w:rFonts w:ascii="Times New Roman" w:eastAsia="Times New Roman" w:hAnsi="Times New Roman" w:cs="Times New Roman"/>
              </w:rPr>
              <w:t>08.02300.0</w:t>
            </w:r>
            <w:r>
              <w:rPr>
                <w:rFonts w:ascii="Times New Roman" w:eastAsia="Times New Roman" w:hAnsi="Times New Roman" w:cs="Times New Roman"/>
              </w:rPr>
              <w:t xml:space="preserve">4 </w:t>
            </w:r>
            <w:r w:rsidRPr="00307422">
              <w:rPr>
                <w:rFonts w:ascii="Times New Roman" w:eastAsia="Times New Roman" w:hAnsi="Times New Roman" w:cs="Times New Roman"/>
              </w:rPr>
              <w:t>Руководитель подразделения аудиторской организации (7 уровень квалификации)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8D5A7CC" w14:textId="77777777" w:rsidR="00571C59" w:rsidRPr="00307422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307422">
              <w:rPr>
                <w:rFonts w:ascii="Times New Roman" w:eastAsia="Times New Roman" w:hAnsi="Times New Roman" w:cs="Times New Roman"/>
              </w:rPr>
              <w:t>08.02300.0</w:t>
            </w: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 w:rsidRPr="00307422">
              <w:rPr>
                <w:rFonts w:ascii="Times New Roman" w:eastAsia="Times New Roman" w:hAnsi="Times New Roman" w:cs="Times New Roman"/>
              </w:rPr>
              <w:t>Руководитель аудиторской организации (7 уровень квалификации)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792F71A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3C1E90EA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д</w:t>
            </w:r>
            <w:r w:rsidRPr="007B1E8E">
              <w:rPr>
                <w:rFonts w:ascii="Times New Roman" w:eastAsia="Times New Roman" w:hAnsi="Times New Roman" w:cs="Times New Roman"/>
              </w:rPr>
              <w:t>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7BAA2D22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4A92602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совпадают требования к образованию и обучению и требования к опыту работы.</w:t>
            </w:r>
          </w:p>
        </w:tc>
      </w:tr>
    </w:tbl>
    <w:p w14:paraId="0FCA749B" w14:textId="77777777" w:rsidR="00571C59" w:rsidRDefault="00571C59" w:rsidP="00571C59"/>
    <w:p w14:paraId="0DC54031" w14:textId="77777777" w:rsidR="00801FA0" w:rsidRDefault="00801F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4E81E5F" w14:textId="79DF7CD7" w:rsidR="00571C59" w:rsidRDefault="00571C59" w:rsidP="00571C59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ПС 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Бухгалтер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5"/>
        <w:tblW w:w="4172" w:type="pct"/>
        <w:tblLook w:val="04A0" w:firstRow="1" w:lastRow="0" w:firstColumn="1" w:lastColumn="0" w:noHBand="0" w:noVBand="1"/>
      </w:tblPr>
      <w:tblGrid>
        <w:gridCol w:w="817"/>
        <w:gridCol w:w="2275"/>
        <w:gridCol w:w="2420"/>
        <w:gridCol w:w="2359"/>
        <w:gridCol w:w="1797"/>
        <w:gridCol w:w="2669"/>
      </w:tblGrid>
      <w:tr w:rsidR="00571C59" w:rsidRPr="00D61F43" w14:paraId="219F8BB1" w14:textId="77777777" w:rsidTr="00BA3FD5">
        <w:tc>
          <w:tcPr>
            <w:tcW w:w="188" w:type="pct"/>
          </w:tcPr>
          <w:p w14:paraId="37E207F7" w14:textId="77777777" w:rsidR="00571C59" w:rsidRPr="00901F9D" w:rsidRDefault="00571C59" w:rsidP="00BA3FD5">
            <w:pPr>
              <w:ind w:left="359"/>
              <w:rPr>
                <w:rFonts w:ascii="Times New Roman" w:hAnsi="Times New Roman" w:cs="Times New Roman"/>
                <w:b/>
                <w:bCs/>
              </w:rPr>
            </w:pPr>
            <w:r w:rsidRPr="00901F9D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936" w:type="pct"/>
          </w:tcPr>
          <w:p w14:paraId="75586652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ЕКС</w:t>
            </w:r>
          </w:p>
        </w:tc>
        <w:tc>
          <w:tcPr>
            <w:tcW w:w="996" w:type="pct"/>
          </w:tcPr>
          <w:p w14:paraId="5B5A3E97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Предложения по отмене отдельных квалификационных характеристик ЕКС</w:t>
            </w:r>
          </w:p>
        </w:tc>
        <w:tc>
          <w:tcPr>
            <w:tcW w:w="971" w:type="pct"/>
          </w:tcPr>
          <w:p w14:paraId="302008CA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57FDF05E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профессионального</w:t>
            </w:r>
          </w:p>
          <w:p w14:paraId="43FB2ED3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стандарта</w:t>
            </w:r>
          </w:p>
        </w:tc>
        <w:tc>
          <w:tcPr>
            <w:tcW w:w="740" w:type="pct"/>
          </w:tcPr>
          <w:p w14:paraId="164024FA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Возможные наименования должностей, профессий в ПС</w:t>
            </w:r>
            <w:r w:rsidRPr="00D61F43">
              <w:rPr>
                <w:rStyle w:val="a8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1169" w:type="pct"/>
          </w:tcPr>
          <w:p w14:paraId="35D759DF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Комментарий</w:t>
            </w:r>
          </w:p>
        </w:tc>
      </w:tr>
      <w:tr w:rsidR="00571C59" w:rsidRPr="00D61F43" w14:paraId="4895162A" w14:textId="77777777" w:rsidTr="00BA3FD5">
        <w:trPr>
          <w:trHeight w:val="1027"/>
        </w:trPr>
        <w:tc>
          <w:tcPr>
            <w:tcW w:w="188" w:type="pct"/>
            <w:vMerge w:val="restart"/>
          </w:tcPr>
          <w:p w14:paraId="00BECA50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1</w:t>
            </w:r>
          </w:p>
          <w:p w14:paraId="32641DB4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45D4568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 w:val="restart"/>
          </w:tcPr>
          <w:p w14:paraId="7E08AA6F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 xml:space="preserve">Квалификационный справочник должностей руководителей, специалистов и других служащих 4-е издание, дополненное (утв. постановлением Минтруда РФ от 21 августа 1998 г. N 37) (с изменениями и дополнениями), раздел I. Общеотраслевые квалификационные характеристики должностей работников, занятых на предприятиях, в учреждениях и организациях </w:t>
            </w:r>
          </w:p>
        </w:tc>
        <w:tc>
          <w:tcPr>
            <w:tcW w:w="996" w:type="pct"/>
            <w:vMerge w:val="restart"/>
          </w:tcPr>
          <w:p w14:paraId="2D7F529F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1.</w:t>
            </w:r>
            <w:r w:rsidRPr="00D61F43">
              <w:rPr>
                <w:rFonts w:ascii="Times New Roman" w:hAnsi="Times New Roman" w:cs="Times New Roman"/>
              </w:rPr>
              <w:t xml:space="preserve"> Должности руководителей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14:paraId="08915FA1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квалификационная характеристика должности «</w:t>
            </w:r>
            <w:r w:rsidRPr="00D61F43">
              <w:rPr>
                <w:rFonts w:ascii="Times New Roman" w:hAnsi="Times New Roman" w:cs="Times New Roman"/>
              </w:rPr>
              <w:t>Главный бухгалтер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4C0E4A00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 w:val="restart"/>
          </w:tcPr>
          <w:p w14:paraId="5B39C9C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«Бухгалтер», утвержден Приказом Министерства труда и социальной защиты Российской Федерации от 21 февраля 2019 г., №103н</w:t>
            </w:r>
          </w:p>
          <w:p w14:paraId="52FEA0B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0D68B359" w14:textId="77777777" w:rsidR="00571C59" w:rsidRPr="000D49C5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0D49C5">
              <w:rPr>
                <w:rFonts w:ascii="Times New Roman" w:hAnsi="Times New Roman" w:cs="Times New Roman"/>
                <w:bCs/>
              </w:rPr>
              <w:t>Главный бухгалтер</w:t>
            </w:r>
          </w:p>
          <w:p w14:paraId="04B52485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D61F43">
              <w:rPr>
                <w:rFonts w:ascii="Times New Roman" w:hAnsi="Times New Roman" w:cs="Times New Roman"/>
                <w:bCs/>
              </w:rPr>
              <w:t>Начальник (руководитель, директор) отдела (управления, службы, департамента) бухгалтерского учета</w:t>
            </w:r>
          </w:p>
        </w:tc>
        <w:tc>
          <w:tcPr>
            <w:tcW w:w="1169" w:type="pct"/>
            <w:vMerge w:val="restart"/>
          </w:tcPr>
          <w:p w14:paraId="3446A4D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 xml:space="preserve">Профессиональный стандарт «Бухгалтер» носит сквозной характер. </w:t>
            </w:r>
          </w:p>
          <w:p w14:paraId="152F5BA6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В разделе 3.2. Обобщенная трудовая функция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«Составление и представление бухгалтерской (финансовой) отчетности экономического субъекта»</w:t>
            </w:r>
            <w:r w:rsidRPr="00D61F43">
              <w:rPr>
                <w:rFonts w:ascii="Times New Roman" w:hAnsi="Times New Roman" w:cs="Times New Roman"/>
              </w:rPr>
              <w:t xml:space="preserve">, 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проводится </w:t>
            </w:r>
            <w:r>
              <w:rPr>
                <w:rFonts w:ascii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hAnsi="Times New Roman" w:cs="Times New Roman"/>
              </w:rPr>
              <w:t xml:space="preserve">сопряжение с ЕКС «Главный бухгалтер». </w:t>
            </w:r>
          </w:p>
          <w:p w14:paraId="54DBACF8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«Составление и представление </w:t>
            </w:r>
            <w:r w:rsidRPr="00D61F43">
              <w:rPr>
                <w:rFonts w:ascii="Times New Roman" w:eastAsia="Times New Roman" w:hAnsi="Times New Roman" w:cs="Times New Roman"/>
              </w:rPr>
              <w:lastRenderedPageBreak/>
              <w:t>бухгалтерской (финансовой) отчетности экономического субъекта»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четырех трудовых функций:</w:t>
            </w:r>
          </w:p>
          <w:p w14:paraId="0A8792BE" w14:textId="77777777" w:rsidR="00571C59" w:rsidRDefault="00571C59" w:rsidP="00BA3FD5">
            <w:pPr>
              <w:pStyle w:val="a9"/>
            </w:pPr>
            <w:r>
              <w:t>В/01.6. Составление бухгалтерской (финансовой) отчетности; В/02.6. Внутренний контроль ведения бухгалтерского учета и составления бухгалтерской (финансовой) отчетности; В/03.6. Ведение налогового учета, составление налоговых расчетов и деклараций, налоговое планирование; В/04.6. Проведение финансового анализа, бюджетирование и управление денежными потоками.</w:t>
            </w:r>
          </w:p>
          <w:p w14:paraId="0E15450A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каждой трудовой функции: трудовые действия, необходимые умения 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необходимые знания. В описаниях квалификаций в разделе «</w:t>
            </w:r>
            <w:r w:rsidRPr="00005968">
              <w:rPr>
                <w:rFonts w:ascii="Times New Roman" w:eastAsia="Times New Roman" w:hAnsi="Times New Roman" w:cs="Times New Roman"/>
              </w:rPr>
              <w:t>дополнительные сведения</w:t>
            </w:r>
            <w:r>
              <w:rPr>
                <w:rFonts w:ascii="Times New Roman" w:eastAsia="Times New Roman" w:hAnsi="Times New Roman" w:cs="Times New Roman"/>
              </w:rPr>
              <w:t xml:space="preserve">» указаны особенности для </w:t>
            </w:r>
            <w:r w:rsidRPr="00005968">
              <w:rPr>
                <w:rFonts w:ascii="Times New Roman" w:eastAsia="Times New Roman" w:hAnsi="Times New Roman" w:cs="Times New Roman"/>
              </w:rPr>
              <w:t>организаций бюджетной сферы и финансовых организаций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00596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Выделены 19 квалификаций (с 5 по 8 уровни квалификации). </w:t>
            </w:r>
            <w:bookmarkStart w:id="3" w:name="_Hlk87947841"/>
            <w:r>
              <w:rPr>
                <w:rFonts w:ascii="Times New Roman" w:eastAsia="Times New Roman" w:hAnsi="Times New Roman" w:cs="Times New Roman"/>
              </w:rPr>
              <w:t xml:space="preserve">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д</w:t>
            </w:r>
            <w:r w:rsidRPr="007B1E8E">
              <w:rPr>
                <w:rFonts w:ascii="Times New Roman" w:eastAsia="Times New Roman" w:hAnsi="Times New Roman" w:cs="Times New Roman"/>
              </w:rPr>
              <w:t>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6106451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совпадают требования к образованию и обучению и требования к опыту работы</w:t>
            </w:r>
            <w:bookmarkEnd w:id="3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571C59" w:rsidRPr="00D61F43" w14:paraId="56FB9887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1A801370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</w:tcPr>
          <w:p w14:paraId="3E7682C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63841D5A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5E66F8B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2F6030FD" w14:textId="77777777" w:rsidR="00571C59" w:rsidRPr="000D49C5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0D49C5">
              <w:rPr>
                <w:rFonts w:ascii="Times New Roman" w:hAnsi="Times New Roman" w:cs="Times New Roman"/>
                <w:bCs/>
              </w:rPr>
              <w:t>Главный бухгалтер</w:t>
            </w:r>
          </w:p>
          <w:p w14:paraId="18442FB5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0AE6E569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71C59" w:rsidRPr="00D61F43" w14:paraId="0C0DEAB5" w14:textId="77777777" w:rsidTr="00BA3FD5">
        <w:trPr>
          <w:trHeight w:val="1027"/>
        </w:trPr>
        <w:tc>
          <w:tcPr>
            <w:tcW w:w="188" w:type="pct"/>
            <w:vMerge w:val="restart"/>
          </w:tcPr>
          <w:p w14:paraId="0D17536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</w:tcPr>
          <w:p w14:paraId="52E7608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 w:val="restart"/>
          </w:tcPr>
          <w:p w14:paraId="116EC0CF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2.</w:t>
            </w:r>
            <w:r w:rsidRPr="00D61F43">
              <w:rPr>
                <w:rFonts w:ascii="Times New Roman" w:hAnsi="Times New Roman" w:cs="Times New Roman"/>
              </w:rPr>
              <w:t xml:space="preserve"> Должности </w:t>
            </w:r>
            <w:r>
              <w:rPr>
                <w:rFonts w:ascii="Times New Roman" w:hAnsi="Times New Roman" w:cs="Times New Roman"/>
              </w:rPr>
              <w:t xml:space="preserve">специалистов, </w:t>
            </w:r>
          </w:p>
          <w:p w14:paraId="60E78DA7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квалификационная </w:t>
            </w:r>
            <w:r>
              <w:rPr>
                <w:rFonts w:ascii="Times New Roman" w:hAnsi="Times New Roman" w:cs="Times New Roman"/>
              </w:rPr>
              <w:lastRenderedPageBreak/>
              <w:t>характеристика должности «</w:t>
            </w:r>
            <w:r w:rsidRPr="00D61F43">
              <w:rPr>
                <w:rFonts w:ascii="Times New Roman" w:hAnsi="Times New Roman" w:cs="Times New Roman"/>
              </w:rPr>
              <w:t>Бухгалтер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2E32324F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56C0D71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3F0877C1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42E6FE41" w14:textId="77777777" w:rsidR="00571C59" w:rsidRPr="00D067F8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D067F8">
              <w:rPr>
                <w:rFonts w:ascii="Times New Roman" w:hAnsi="Times New Roman" w:cs="Times New Roman"/>
                <w:bCs/>
              </w:rPr>
              <w:t>Бухгалтер</w:t>
            </w:r>
          </w:p>
          <w:p w14:paraId="32B4E6F8" w14:textId="77777777" w:rsidR="00571C59" w:rsidRPr="00D067F8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D067F8">
              <w:rPr>
                <w:rFonts w:ascii="Times New Roman" w:hAnsi="Times New Roman" w:cs="Times New Roman"/>
                <w:bCs/>
              </w:rPr>
              <w:t>Бухгалтер II категории</w:t>
            </w:r>
          </w:p>
          <w:p w14:paraId="610D8C63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D61F43">
              <w:rPr>
                <w:rFonts w:ascii="Times New Roman" w:hAnsi="Times New Roman" w:cs="Times New Roman"/>
                <w:bCs/>
              </w:rPr>
              <w:t xml:space="preserve">Бухгалтер I </w:t>
            </w:r>
            <w:r w:rsidRPr="00D61F43">
              <w:rPr>
                <w:rFonts w:ascii="Times New Roman" w:hAnsi="Times New Roman" w:cs="Times New Roman"/>
                <w:bCs/>
              </w:rPr>
              <w:lastRenderedPageBreak/>
              <w:t>категории</w:t>
            </w:r>
          </w:p>
        </w:tc>
        <w:tc>
          <w:tcPr>
            <w:tcW w:w="1169" w:type="pct"/>
            <w:vMerge w:val="restart"/>
          </w:tcPr>
          <w:p w14:paraId="5FCF9911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lastRenderedPageBreak/>
              <w:t xml:space="preserve">Профессиональный стандарт «Бухгалтер» носит сквозной характер. </w:t>
            </w:r>
          </w:p>
          <w:p w14:paraId="3A2FF89E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lastRenderedPageBreak/>
              <w:t>В разделе 3.1. Обобщенная трудовая функция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825984">
              <w:rPr>
                <w:rFonts w:ascii="Times New Roman" w:eastAsia="Times New Roman" w:hAnsi="Times New Roman" w:cs="Times New Roman"/>
              </w:rPr>
              <w:t>Ведение бухгалтерского учета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», </w:t>
            </w:r>
            <w:r w:rsidRPr="00D61F43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проводится </w:t>
            </w:r>
            <w:r>
              <w:rPr>
                <w:rFonts w:ascii="Times New Roman" w:eastAsia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eastAsia="Times New Roman" w:hAnsi="Times New Roman" w:cs="Times New Roman"/>
              </w:rPr>
              <w:t>сопряжение с ЕКС «</w:t>
            </w:r>
            <w:r w:rsidRPr="00D067F8">
              <w:rPr>
                <w:rFonts w:ascii="Times New Roman" w:eastAsia="Times New Roman" w:hAnsi="Times New Roman" w:cs="Times New Roman"/>
              </w:rPr>
              <w:t>Бухгалтер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». </w:t>
            </w:r>
          </w:p>
          <w:p w14:paraId="5D619E43" w14:textId="77777777" w:rsidR="00571C59" w:rsidRDefault="00571C59" w:rsidP="00BA3FD5">
            <w:pPr>
              <w:pStyle w:val="a9"/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825984">
              <w:rPr>
                <w:rFonts w:ascii="Times New Roman" w:eastAsia="Times New Roman" w:hAnsi="Times New Roman" w:cs="Times New Roman"/>
              </w:rPr>
              <w:t>Ведение бухгалтерского учета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трех трудовых функций: </w:t>
            </w:r>
            <w:r>
              <w:t xml:space="preserve">А/01.5. Принятие к учету первичных учетных документов о фактах хозяйственной жизни экономического субъекта; А/02.5. Денежное измерение объектов бухгалтерского учета и текущая группировка фактов хозяйственной жизни; А/03.5. Итоговое обобщение фактов хозяйственной </w:t>
            </w:r>
            <w:r>
              <w:lastRenderedPageBreak/>
              <w:t>жизни.</w:t>
            </w:r>
          </w:p>
          <w:p w14:paraId="05015A84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каждой трудовой функции: трудовые действия, необходимые умения и необходимые знания. 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описана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1FFA3C31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совпадают требования к образованию и обучению и требования к опыту работы.</w:t>
            </w:r>
          </w:p>
          <w:p w14:paraId="5DE3ED27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1C59" w:rsidRPr="00D61F43" w14:paraId="3932D53D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0CF1C6B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  <w:tcBorders>
              <w:bottom w:val="single" w:sz="4" w:space="0" w:color="auto"/>
            </w:tcBorders>
          </w:tcPr>
          <w:p w14:paraId="3260633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36CA486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  <w:tcBorders>
              <w:bottom w:val="single" w:sz="4" w:space="0" w:color="auto"/>
            </w:tcBorders>
          </w:tcPr>
          <w:p w14:paraId="0948B66B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458AEB48" w14:textId="77777777" w:rsidR="00571C59" w:rsidRPr="00D067F8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D067F8">
              <w:rPr>
                <w:rFonts w:ascii="Times New Roman" w:hAnsi="Times New Roman" w:cs="Times New Roman"/>
                <w:bCs/>
              </w:rPr>
              <w:t>Бухгалтер</w:t>
            </w:r>
          </w:p>
          <w:p w14:paraId="7D70FCC6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729E2D0A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6E2B61B2" w14:textId="77777777" w:rsidR="00571C59" w:rsidRDefault="00571C59" w:rsidP="00571C59">
      <w:pPr>
        <w:rPr>
          <w:rFonts w:ascii="Times New Roman" w:hAnsi="Times New Roman" w:cs="Times New Roman"/>
          <w:sz w:val="24"/>
          <w:szCs w:val="24"/>
        </w:rPr>
      </w:pPr>
    </w:p>
    <w:p w14:paraId="19F5C1EB" w14:textId="77777777" w:rsidR="00801FA0" w:rsidRDefault="00801F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14FD005" w14:textId="633C437B" w:rsidR="00571C59" w:rsidRDefault="00571C59" w:rsidP="00571C59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ПС 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Маркетолог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5"/>
        <w:tblW w:w="4172" w:type="pct"/>
        <w:tblLook w:val="04A0" w:firstRow="1" w:lastRow="0" w:firstColumn="1" w:lastColumn="0" w:noHBand="0" w:noVBand="1"/>
      </w:tblPr>
      <w:tblGrid>
        <w:gridCol w:w="817"/>
        <w:gridCol w:w="2275"/>
        <w:gridCol w:w="2420"/>
        <w:gridCol w:w="2359"/>
        <w:gridCol w:w="2058"/>
        <w:gridCol w:w="2408"/>
      </w:tblGrid>
      <w:tr w:rsidR="00571C59" w:rsidRPr="00D61F43" w14:paraId="56D8E1DB" w14:textId="77777777" w:rsidTr="00BA3FD5">
        <w:tc>
          <w:tcPr>
            <w:tcW w:w="188" w:type="pct"/>
          </w:tcPr>
          <w:p w14:paraId="3DEC0817" w14:textId="77777777" w:rsidR="00571C59" w:rsidRPr="00901F9D" w:rsidRDefault="00571C59" w:rsidP="00BA3FD5">
            <w:pPr>
              <w:ind w:left="359"/>
              <w:rPr>
                <w:rFonts w:ascii="Times New Roman" w:hAnsi="Times New Roman" w:cs="Times New Roman"/>
                <w:b/>
                <w:bCs/>
              </w:rPr>
            </w:pPr>
            <w:r w:rsidRPr="00901F9D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936" w:type="pct"/>
          </w:tcPr>
          <w:p w14:paraId="22FF1DA5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ЕКС</w:t>
            </w:r>
          </w:p>
        </w:tc>
        <w:tc>
          <w:tcPr>
            <w:tcW w:w="996" w:type="pct"/>
          </w:tcPr>
          <w:p w14:paraId="3020FAC4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Предложения по отмене отдельных квалификационных характеристик ЕКС</w:t>
            </w:r>
          </w:p>
        </w:tc>
        <w:tc>
          <w:tcPr>
            <w:tcW w:w="971" w:type="pct"/>
          </w:tcPr>
          <w:p w14:paraId="7C40F10A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626C038B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профессионального</w:t>
            </w:r>
          </w:p>
          <w:p w14:paraId="64D0CF86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стандарта</w:t>
            </w:r>
          </w:p>
        </w:tc>
        <w:tc>
          <w:tcPr>
            <w:tcW w:w="740" w:type="pct"/>
          </w:tcPr>
          <w:p w14:paraId="39B63454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Возможные наименования должностей, профессий в ПС</w:t>
            </w:r>
            <w:r w:rsidRPr="00D61F43">
              <w:rPr>
                <w:rStyle w:val="a8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1169" w:type="pct"/>
          </w:tcPr>
          <w:p w14:paraId="1E023C88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Комментарий</w:t>
            </w:r>
          </w:p>
        </w:tc>
      </w:tr>
      <w:tr w:rsidR="00571C59" w:rsidRPr="00D61F43" w14:paraId="308AAFD4" w14:textId="77777777" w:rsidTr="00BA3FD5">
        <w:trPr>
          <w:trHeight w:val="1146"/>
        </w:trPr>
        <w:tc>
          <w:tcPr>
            <w:tcW w:w="188" w:type="pct"/>
            <w:vMerge w:val="restart"/>
          </w:tcPr>
          <w:p w14:paraId="595D6E1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1</w:t>
            </w:r>
          </w:p>
          <w:p w14:paraId="705558E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154042A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 w:val="restart"/>
          </w:tcPr>
          <w:p w14:paraId="5D49C513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bookmarkStart w:id="4" w:name="_Hlk88501239"/>
            <w:r w:rsidRPr="00D61F43">
              <w:rPr>
                <w:rFonts w:ascii="Times New Roman" w:hAnsi="Times New Roman" w:cs="Times New Roman"/>
              </w:rPr>
              <w:t>Квалификационный справочник должностей руководителей, специалистов и других служащих 4-е издание, дополненное (утв. постановлением Минтруда РФ от 21 августа 1998 г. N 37) (с изменениями и дополнениями), раздел I. Общеотраслевые квалификационные характеристики должностей работников, занятых на предприятиях, в учреждениях и организациях</w:t>
            </w:r>
            <w:bookmarkEnd w:id="4"/>
            <w:r w:rsidRPr="00D61F4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6" w:type="pct"/>
            <w:vMerge w:val="restart"/>
          </w:tcPr>
          <w:p w14:paraId="721A63E2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1.</w:t>
            </w:r>
            <w:r w:rsidRPr="00D61F43">
              <w:rPr>
                <w:rFonts w:ascii="Times New Roman" w:hAnsi="Times New Roman" w:cs="Times New Roman"/>
              </w:rPr>
              <w:t xml:space="preserve"> Должности руководителей</w:t>
            </w:r>
            <w:r>
              <w:rPr>
                <w:rFonts w:ascii="Times New Roman" w:hAnsi="Times New Roman" w:cs="Times New Roman"/>
              </w:rPr>
              <w:t>, квалификационная характеристика должности</w:t>
            </w:r>
          </w:p>
          <w:p w14:paraId="7976CA3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</w:t>
            </w:r>
            <w:r w:rsidRPr="00CB2757">
              <w:rPr>
                <w:rFonts w:ascii="Times New Roman" w:hAnsi="Times New Roman" w:cs="Times New Roman"/>
              </w:rPr>
              <w:t>Начальник отдела маркетинга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5D38763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 w:val="restart"/>
          </w:tcPr>
          <w:p w14:paraId="5A1C453E" w14:textId="77777777" w:rsidR="00571C59" w:rsidRPr="00CB2757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CB2757">
              <w:rPr>
                <w:rFonts w:ascii="Times New Roman" w:eastAsia="Times New Roman" w:hAnsi="Times New Roman" w:cs="Times New Roman"/>
              </w:rPr>
              <w:t>«Маркетолог», утвержден Приказом Министерства труда и социальной защиты Российской Федерации от 4 июня 2018 г. N 366н</w:t>
            </w:r>
          </w:p>
          <w:p w14:paraId="099941E1" w14:textId="77777777" w:rsidR="00571C59" w:rsidRPr="00CB2757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57810CDC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Директор департамента по маркетингу</w:t>
            </w:r>
          </w:p>
          <w:p w14:paraId="0CD72FA3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Директор департамента по продажам</w:t>
            </w:r>
          </w:p>
          <w:p w14:paraId="364B4048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Директор департамента по сбыту</w:t>
            </w:r>
          </w:p>
          <w:p w14:paraId="7FEDC93E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9" w:type="pct"/>
            <w:vMerge w:val="restart"/>
          </w:tcPr>
          <w:p w14:paraId="604E4D7A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>Профессиональный стандарт «</w:t>
            </w:r>
            <w:r w:rsidRPr="00CB2757">
              <w:rPr>
                <w:rFonts w:ascii="Times New Roman" w:eastAsia="Times New Roman" w:hAnsi="Times New Roman" w:cs="Times New Roman"/>
              </w:rPr>
              <w:t>Маркетолог</w:t>
            </w:r>
            <w:r w:rsidRPr="0044135D">
              <w:rPr>
                <w:rFonts w:ascii="Times New Roman" w:eastAsia="Times New Roman" w:hAnsi="Times New Roman" w:cs="Times New Roman"/>
              </w:rPr>
              <w:t xml:space="preserve">» носит сквозной характер. </w:t>
            </w:r>
          </w:p>
          <w:p w14:paraId="36FF2833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 xml:space="preserve">В разделе 3.2. Обобщенная трудовая функция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B60DED">
              <w:rPr>
                <w:rFonts w:ascii="Times New Roman" w:eastAsia="Times New Roman" w:hAnsi="Times New Roman" w:cs="Times New Roman"/>
              </w:rPr>
              <w:t>Разработка и реализация маркетинговых программ с использованием инструментов комплекса маркетинга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 w:rsidRPr="0044135D">
              <w:rPr>
                <w:rFonts w:ascii="Times New Roman" w:eastAsia="Times New Roman" w:hAnsi="Times New Roman" w:cs="Times New Roman"/>
              </w:rPr>
              <w:t>, в подразделе «Дополнительные характеристики» проводится прямое сопряжение с ЕКС «</w:t>
            </w:r>
            <w:r w:rsidRPr="002E016A">
              <w:rPr>
                <w:rFonts w:ascii="Times New Roman" w:eastAsia="Times New Roman" w:hAnsi="Times New Roman" w:cs="Times New Roman"/>
              </w:rPr>
              <w:t>Начальник отдела маркетинга</w:t>
            </w:r>
            <w:r w:rsidRPr="0044135D">
              <w:rPr>
                <w:rFonts w:ascii="Times New Roman" w:eastAsia="Times New Roman" w:hAnsi="Times New Roman" w:cs="Times New Roman"/>
              </w:rPr>
              <w:t xml:space="preserve">». </w:t>
            </w:r>
          </w:p>
          <w:p w14:paraId="75B5EF10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профессионально</w:t>
            </w:r>
            <w:r w:rsidRPr="0044135D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 xml:space="preserve"> стандарте </w:t>
            </w:r>
            <w:r w:rsidRPr="0044135D">
              <w:rPr>
                <w:rFonts w:ascii="Times New Roman" w:eastAsia="Times New Roman" w:hAnsi="Times New Roman" w:cs="Times New Roman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</w:rPr>
              <w:t xml:space="preserve">рамках характеристики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B60DED">
              <w:rPr>
                <w:rFonts w:ascii="Times New Roman" w:eastAsia="Times New Roman" w:hAnsi="Times New Roman" w:cs="Times New Roman"/>
              </w:rPr>
              <w:t>Разработка и реализация маркетинговых программ с использованием инструментов комплекса маркетинга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четырех трудовых функций</w:t>
            </w:r>
            <w:r w:rsidRPr="0044135D">
              <w:rPr>
                <w:rFonts w:ascii="Times New Roman" w:eastAsia="Times New Roman" w:hAnsi="Times New Roman" w:cs="Times New Roman"/>
              </w:rPr>
              <w:t>:</w:t>
            </w:r>
          </w:p>
          <w:p w14:paraId="5FA11E0A" w14:textId="77777777" w:rsidR="00571C59" w:rsidRPr="0044135D" w:rsidRDefault="00571C59" w:rsidP="00BA3FD5">
            <w:pPr>
              <w:pStyle w:val="a9"/>
              <w:rPr>
                <w:rFonts w:ascii="Times New Roman" w:eastAsia="Times New Roman" w:hAnsi="Times New Roman" w:cs="Times New Roman"/>
                <w:lang w:eastAsia="en-US"/>
              </w:rPr>
            </w:pPr>
            <w:r w:rsidRPr="0044135D">
              <w:rPr>
                <w:rFonts w:ascii="Times New Roman" w:eastAsia="Times New Roman" w:hAnsi="Times New Roman" w:cs="Times New Roman"/>
                <w:lang w:eastAsia="en-US"/>
              </w:rPr>
              <w:t xml:space="preserve">В/01.7. Разработка, тестирование и внедрение инновационных товаров (услуг), создание нематериальных активов (брендов) и управление ими в организации; В/02.7. Разработка, внедрение и совершенствование политики ценообразования в организации; В/03.7. Разработка, внедрение и совершенствование системы </w:t>
            </w:r>
            <w:r w:rsidRPr="0044135D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распределения (дистрибуции) и сбытовой политики в организации; В/04.6. Разработка, внедрение и совершенствование системы маркетинговых коммуникаций в организации.</w:t>
            </w:r>
          </w:p>
          <w:p w14:paraId="430A4EC2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 xml:space="preserve">В разделе 3.3. Обобщенная трудовая функция </w:t>
            </w:r>
            <w:r>
              <w:rPr>
                <w:rFonts w:ascii="Times New Roman" w:eastAsia="Times New Roman" w:hAnsi="Times New Roman" w:cs="Times New Roman"/>
              </w:rPr>
              <w:t>«</w:t>
            </w:r>
            <w:r w:rsidRPr="003C224E">
              <w:rPr>
                <w:rFonts w:ascii="Times New Roman" w:eastAsia="Times New Roman" w:hAnsi="Times New Roman" w:cs="Times New Roman"/>
              </w:rPr>
              <w:t>Управление маркетинговой деятельностью</w:t>
            </w:r>
            <w:r w:rsidRPr="00F17820">
              <w:rPr>
                <w:rFonts w:ascii="Times New Roman" w:eastAsia="Times New Roman" w:hAnsi="Times New Roman" w:cs="Times New Roman"/>
              </w:rPr>
              <w:t xml:space="preserve"> </w:t>
            </w:r>
            <w:r w:rsidRPr="003C224E">
              <w:rPr>
                <w:rFonts w:ascii="Times New Roman" w:eastAsia="Times New Roman" w:hAnsi="Times New Roman" w:cs="Times New Roman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</w:rPr>
              <w:t>» дается подробное описание двух трудовых функций</w:t>
            </w:r>
            <w:r w:rsidRPr="0044135D">
              <w:rPr>
                <w:rFonts w:ascii="Times New Roman" w:eastAsia="Times New Roman" w:hAnsi="Times New Roman" w:cs="Times New Roman"/>
              </w:rPr>
              <w:t>:</w:t>
            </w:r>
          </w:p>
          <w:p w14:paraId="7D7C3C3E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>С/01.8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44135D">
              <w:rPr>
                <w:rFonts w:ascii="Times New Roman" w:eastAsia="Times New Roman" w:hAnsi="Times New Roman" w:cs="Times New Roman"/>
              </w:rPr>
              <w:t xml:space="preserve"> Формирование маркетинговой стратегии организации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2201993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>С/02.8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481EA67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44135D">
              <w:rPr>
                <w:rFonts w:ascii="Times New Roman" w:eastAsia="Times New Roman" w:hAnsi="Times New Roman" w:cs="Times New Roman"/>
              </w:rPr>
              <w:t>Планирование и контроль маркетинговой деятельности организации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70A4EA1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71774ED3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В рамках каждой трудовой функции описаны трудовые действия, необходимые умения и необходимые знания. </w:t>
            </w:r>
          </w:p>
          <w:p w14:paraId="0917FAC7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ОТФ 3.2 соответствует 7 уровень квалификации, а ОТФ 3.3 – 8 уровень квалификации.</w:t>
            </w:r>
          </w:p>
          <w:p w14:paraId="77FC5D29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д</w:t>
            </w:r>
            <w:r w:rsidRPr="007B1E8E">
              <w:rPr>
                <w:rFonts w:ascii="Times New Roman" w:eastAsia="Times New Roman" w:hAnsi="Times New Roman" w:cs="Times New Roman"/>
              </w:rPr>
              <w:t>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278EE8EE" w14:textId="77777777" w:rsidR="00571C59" w:rsidRPr="0044135D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совпадают требования к образованию и обучению и требования к опыту работы.</w:t>
            </w:r>
          </w:p>
        </w:tc>
      </w:tr>
      <w:tr w:rsidR="00571C59" w:rsidRPr="00D61F43" w14:paraId="324BE99D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538828CA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</w:tcPr>
          <w:p w14:paraId="29919FE1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52AF540D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2B386458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2D6E53D8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Начальник отдела маркетинга</w:t>
            </w:r>
          </w:p>
          <w:p w14:paraId="7C935111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Начальник отдела сбыта</w:t>
            </w:r>
          </w:p>
          <w:p w14:paraId="3A9A03F2" w14:textId="77777777" w:rsidR="00571C59" w:rsidRDefault="00571C59" w:rsidP="00BA3FD5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Начальник отдела по связям с общественностью</w:t>
            </w:r>
          </w:p>
          <w:p w14:paraId="41961DAD" w14:textId="77777777" w:rsidR="00571C59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  <w:p w14:paraId="36FD499E" w14:textId="77777777" w:rsidR="00571C59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675984">
              <w:rPr>
                <w:rFonts w:ascii="Times New Roman" w:eastAsia="Times New Roman" w:hAnsi="Times New Roman" w:cs="Times New Roman"/>
              </w:rPr>
              <w:t xml:space="preserve">Заместитель директора по коммерческим вопросам; </w:t>
            </w:r>
            <w:r w:rsidRPr="003C224E">
              <w:rPr>
                <w:rFonts w:ascii="Times New Roman" w:eastAsia="Times New Roman" w:hAnsi="Times New Roman" w:cs="Times New Roman"/>
              </w:rPr>
              <w:lastRenderedPageBreak/>
              <w:t>Заместитель директора по связям с общественностью</w:t>
            </w:r>
          </w:p>
          <w:p w14:paraId="2DFE0F16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06958CEC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71C59" w:rsidRPr="00D61F43" w14:paraId="32DC990B" w14:textId="77777777" w:rsidTr="00BA3FD5">
        <w:trPr>
          <w:trHeight w:val="1027"/>
        </w:trPr>
        <w:tc>
          <w:tcPr>
            <w:tcW w:w="188" w:type="pct"/>
            <w:vMerge w:val="restart"/>
          </w:tcPr>
          <w:p w14:paraId="254E0880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936" w:type="pct"/>
            <w:vMerge/>
          </w:tcPr>
          <w:p w14:paraId="3DA8CF8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 w:val="restart"/>
          </w:tcPr>
          <w:p w14:paraId="102E03ED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2.</w:t>
            </w:r>
            <w:r w:rsidRPr="00D61F43">
              <w:rPr>
                <w:rFonts w:ascii="Times New Roman" w:hAnsi="Times New Roman" w:cs="Times New Roman"/>
              </w:rPr>
              <w:t xml:space="preserve"> Должности </w:t>
            </w:r>
            <w:r>
              <w:rPr>
                <w:rFonts w:ascii="Times New Roman" w:hAnsi="Times New Roman" w:cs="Times New Roman"/>
              </w:rPr>
              <w:t xml:space="preserve">специалистов, </w:t>
            </w:r>
          </w:p>
          <w:p w14:paraId="50595012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квалификационная характеристика должности «</w:t>
            </w:r>
            <w:r w:rsidRPr="00CB2757">
              <w:rPr>
                <w:rFonts w:ascii="Times New Roman" w:hAnsi="Times New Roman" w:cs="Times New Roman"/>
              </w:rPr>
              <w:t>Специалист по маркетингу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0D61AC7E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77230B1A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166DE088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104B6D18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Специалист по маркетингу</w:t>
            </w:r>
          </w:p>
          <w:p w14:paraId="38A4E139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Аналитик</w:t>
            </w:r>
          </w:p>
          <w:p w14:paraId="286127B1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lastRenderedPageBreak/>
              <w:t>Менеджер по рекламе</w:t>
            </w:r>
          </w:p>
          <w:p w14:paraId="323C7EED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Менеджер по связям с общественностью</w:t>
            </w:r>
          </w:p>
        </w:tc>
        <w:tc>
          <w:tcPr>
            <w:tcW w:w="1169" w:type="pct"/>
            <w:vMerge w:val="restart"/>
          </w:tcPr>
          <w:p w14:paraId="55DE2AD4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lastRenderedPageBreak/>
              <w:t>Профессиональный стандарт «</w:t>
            </w:r>
            <w:r>
              <w:rPr>
                <w:rFonts w:ascii="Times New Roman" w:eastAsia="Times New Roman" w:hAnsi="Times New Roman" w:cs="Times New Roman"/>
              </w:rPr>
              <w:t>Маркетолог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 носит </w:t>
            </w:r>
            <w:r w:rsidRPr="00D61F43">
              <w:rPr>
                <w:rFonts w:ascii="Times New Roman" w:eastAsia="Times New Roman" w:hAnsi="Times New Roman" w:cs="Times New Roman"/>
              </w:rPr>
              <w:lastRenderedPageBreak/>
              <w:t xml:space="preserve">сквозной характер. </w:t>
            </w:r>
          </w:p>
          <w:p w14:paraId="471DF3F6" w14:textId="77777777" w:rsidR="00571C59" w:rsidRPr="00D61F43" w:rsidRDefault="00571C59" w:rsidP="00BA3FD5">
            <w:pPr>
              <w:pStyle w:val="a9"/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В разделе 3.1. Обобщенная трудовая функция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917065">
              <w:rPr>
                <w:rFonts w:ascii="Times New Roman" w:eastAsia="Times New Roman" w:hAnsi="Times New Roman" w:cs="Times New Roman"/>
              </w:rPr>
              <w:t>Технология проведения маркетингового исследования с использованием инструментов комплекса маркетинга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», </w:t>
            </w:r>
            <w:r w:rsidRPr="00D61F43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проводится </w:t>
            </w:r>
            <w:r>
              <w:rPr>
                <w:rFonts w:ascii="Times New Roman" w:eastAsia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eastAsia="Times New Roman" w:hAnsi="Times New Roman" w:cs="Times New Roman"/>
              </w:rPr>
              <w:t>сопряжение с ЕКС «</w:t>
            </w:r>
            <w:r>
              <w:t>Специалист по маркетингу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». </w:t>
            </w:r>
          </w:p>
          <w:p w14:paraId="63250240" w14:textId="77777777" w:rsidR="00571C59" w:rsidRDefault="00571C59" w:rsidP="00BA3FD5">
            <w:pPr>
              <w:pStyle w:val="a9"/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917065">
              <w:rPr>
                <w:rFonts w:ascii="Times New Roman" w:eastAsia="Times New Roman" w:hAnsi="Times New Roman" w:cs="Times New Roman"/>
              </w:rPr>
              <w:t>Технология проведения маркетингового исследования с использованием инструментов комплекса маркетинга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двух трудовых функций: </w:t>
            </w:r>
            <w:r>
              <w:t xml:space="preserve">А/01.6. </w:t>
            </w:r>
            <w:r w:rsidRPr="00917065">
              <w:t>Подготовка к проведению маркетингового исследования</w:t>
            </w:r>
            <w:r>
              <w:t xml:space="preserve">; А/02.6. </w:t>
            </w:r>
            <w:r w:rsidRPr="00917065">
              <w:t>Проведение маркетингового исследования с использованием инструментов комплекса маркетинга</w:t>
            </w:r>
            <w:r>
              <w:t>.</w:t>
            </w:r>
          </w:p>
          <w:p w14:paraId="1DD441F2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каждой трудовой функции: трудовые действия, необходимые умения и необходимые знания. 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описана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72F29B95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совпадают требования к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образованию и обучению и требования к опыту работы.</w:t>
            </w:r>
          </w:p>
          <w:p w14:paraId="60478595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1C59" w:rsidRPr="00D61F43" w14:paraId="07E7736F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53E814C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  <w:tcBorders>
              <w:bottom w:val="single" w:sz="4" w:space="0" w:color="auto"/>
            </w:tcBorders>
          </w:tcPr>
          <w:p w14:paraId="0971478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59D27D01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  <w:tcBorders>
              <w:bottom w:val="single" w:sz="4" w:space="0" w:color="auto"/>
            </w:tcBorders>
          </w:tcPr>
          <w:p w14:paraId="7B128393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104E940B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Специалист по маркетингу</w:t>
            </w:r>
          </w:p>
          <w:p w14:paraId="3192245E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Специалист по рекламе</w:t>
            </w:r>
          </w:p>
          <w:p w14:paraId="4E89F0BB" w14:textId="77777777" w:rsidR="00571C59" w:rsidRPr="002E016A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2E016A">
              <w:rPr>
                <w:rFonts w:ascii="Times New Roman" w:hAnsi="Times New Roman" w:cs="Times New Roman"/>
                <w:bCs/>
              </w:rPr>
              <w:t>Специалист по связям с общественностью</w:t>
            </w:r>
          </w:p>
          <w:p w14:paraId="1CE513D2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1B36299F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5544256A" w14:textId="77777777" w:rsidR="00571C59" w:rsidRDefault="00571C59" w:rsidP="00571C59">
      <w:pPr>
        <w:rPr>
          <w:rFonts w:ascii="Times New Roman" w:hAnsi="Times New Roman" w:cs="Times New Roman"/>
          <w:sz w:val="24"/>
          <w:szCs w:val="24"/>
        </w:rPr>
      </w:pPr>
    </w:p>
    <w:p w14:paraId="4B2C9B77" w14:textId="77777777" w:rsidR="00801FA0" w:rsidRDefault="00801FA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25C4746" w14:textId="69DFD649" w:rsidR="00571C59" w:rsidRDefault="00571C59" w:rsidP="00571C59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ПС 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B0D4F">
        <w:rPr>
          <w:rFonts w:ascii="Times New Roman" w:hAnsi="Times New Roman" w:cs="Times New Roman"/>
          <w:b/>
          <w:bCs/>
          <w:sz w:val="28"/>
          <w:szCs w:val="28"/>
        </w:rPr>
        <w:t>Специалист в оценочной деятельности</w:t>
      </w:r>
      <w:r w:rsidRPr="005C5BE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5"/>
        <w:tblW w:w="4172" w:type="pct"/>
        <w:tblLook w:val="04A0" w:firstRow="1" w:lastRow="0" w:firstColumn="1" w:lastColumn="0" w:noHBand="0" w:noVBand="1"/>
      </w:tblPr>
      <w:tblGrid>
        <w:gridCol w:w="817"/>
        <w:gridCol w:w="2275"/>
        <w:gridCol w:w="2420"/>
        <w:gridCol w:w="2359"/>
        <w:gridCol w:w="2085"/>
        <w:gridCol w:w="2524"/>
      </w:tblGrid>
      <w:tr w:rsidR="00571C59" w:rsidRPr="00D61F43" w14:paraId="2BF91784" w14:textId="77777777" w:rsidTr="00BA3FD5">
        <w:tc>
          <w:tcPr>
            <w:tcW w:w="188" w:type="pct"/>
          </w:tcPr>
          <w:p w14:paraId="19271443" w14:textId="77777777" w:rsidR="00571C59" w:rsidRPr="00AB0D4F" w:rsidRDefault="00571C59" w:rsidP="00BA3FD5">
            <w:pPr>
              <w:ind w:left="359"/>
              <w:rPr>
                <w:rFonts w:ascii="Times New Roman" w:hAnsi="Times New Roman" w:cs="Times New Roman"/>
                <w:b/>
                <w:bCs/>
              </w:rPr>
            </w:pPr>
            <w:r w:rsidRPr="00AB0D4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936" w:type="pct"/>
          </w:tcPr>
          <w:p w14:paraId="0B40FAED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ЕКС</w:t>
            </w:r>
          </w:p>
        </w:tc>
        <w:tc>
          <w:tcPr>
            <w:tcW w:w="996" w:type="pct"/>
          </w:tcPr>
          <w:p w14:paraId="56E70C7F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Предложения по отмене отдельных квалификационных характеристик ЕКС</w:t>
            </w:r>
          </w:p>
        </w:tc>
        <w:tc>
          <w:tcPr>
            <w:tcW w:w="971" w:type="pct"/>
          </w:tcPr>
          <w:p w14:paraId="78D73907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73B3BA06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профессионального</w:t>
            </w:r>
          </w:p>
          <w:p w14:paraId="50F47B61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стандарта</w:t>
            </w:r>
          </w:p>
        </w:tc>
        <w:tc>
          <w:tcPr>
            <w:tcW w:w="740" w:type="pct"/>
          </w:tcPr>
          <w:p w14:paraId="4E2E142D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Возможные наименования должностей, профессий в ПС</w:t>
            </w:r>
            <w:r w:rsidRPr="00D61F43">
              <w:rPr>
                <w:rStyle w:val="a8"/>
                <w:rFonts w:ascii="Times New Roman" w:hAnsi="Times New Roman" w:cs="Times New Roman"/>
                <w:b/>
                <w:bCs/>
              </w:rPr>
              <w:footnoteReference w:id="5"/>
            </w:r>
          </w:p>
        </w:tc>
        <w:tc>
          <w:tcPr>
            <w:tcW w:w="1169" w:type="pct"/>
          </w:tcPr>
          <w:p w14:paraId="58C8D751" w14:textId="77777777" w:rsidR="00571C59" w:rsidRPr="00D61F43" w:rsidRDefault="00571C59" w:rsidP="00BA3F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1F43">
              <w:rPr>
                <w:rFonts w:ascii="Times New Roman" w:hAnsi="Times New Roman" w:cs="Times New Roman"/>
                <w:b/>
                <w:bCs/>
              </w:rPr>
              <w:t>Комментарий</w:t>
            </w:r>
          </w:p>
        </w:tc>
      </w:tr>
      <w:tr w:rsidR="00571C59" w:rsidRPr="00D61F43" w14:paraId="797E1371" w14:textId="77777777" w:rsidTr="00BA3FD5">
        <w:trPr>
          <w:trHeight w:val="1027"/>
        </w:trPr>
        <w:tc>
          <w:tcPr>
            <w:tcW w:w="188" w:type="pct"/>
            <w:vMerge w:val="restart"/>
          </w:tcPr>
          <w:p w14:paraId="0E07FBA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1</w:t>
            </w:r>
          </w:p>
          <w:p w14:paraId="634EAB5B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5C10B2E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 w:val="restart"/>
          </w:tcPr>
          <w:p w14:paraId="07AC108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 xml:space="preserve">Квалификационный справочник должностей руководителей, специалистов и других служащих 4-е издание, дополненное (утв. постановлением Минтруда РФ от 21 августа 1998 г. N 37) (с изменениями и дополнениями), раздел I. Общеотраслевые квалификационные характеристики должностей работников, занятых на предприятиях, в учреждениях и организациях </w:t>
            </w:r>
          </w:p>
        </w:tc>
        <w:tc>
          <w:tcPr>
            <w:tcW w:w="996" w:type="pct"/>
            <w:vMerge w:val="restart"/>
          </w:tcPr>
          <w:p w14:paraId="6F02BEE4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2.</w:t>
            </w:r>
            <w:r w:rsidRPr="00D61F43">
              <w:rPr>
                <w:rFonts w:ascii="Times New Roman" w:hAnsi="Times New Roman" w:cs="Times New Roman"/>
              </w:rPr>
              <w:t xml:space="preserve"> Должности специалистов</w:t>
            </w:r>
            <w:r>
              <w:rPr>
                <w:rFonts w:ascii="Times New Roman" w:hAnsi="Times New Roman" w:cs="Times New Roman"/>
              </w:rPr>
              <w:t>, квалификационная характеристика должности</w:t>
            </w:r>
          </w:p>
          <w:p w14:paraId="5762255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</w:t>
            </w:r>
            <w:bookmarkStart w:id="5" w:name="_Hlk88501707"/>
            <w:r>
              <w:rPr>
                <w:rFonts w:ascii="Times New Roman" w:hAnsi="Times New Roman" w:cs="Times New Roman"/>
              </w:rPr>
              <w:t>Оценщик</w:t>
            </w:r>
            <w:bookmarkEnd w:id="5"/>
            <w:r>
              <w:rPr>
                <w:rFonts w:ascii="Times New Roman" w:hAnsi="Times New Roman" w:cs="Times New Roman"/>
              </w:rPr>
              <w:t>»</w:t>
            </w:r>
          </w:p>
          <w:p w14:paraId="6B3F65D3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 w:val="restart"/>
          </w:tcPr>
          <w:p w14:paraId="7A324D14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Специалист в оценочной деятельности</w:t>
            </w:r>
            <w:r w:rsidRPr="00D61F43">
              <w:rPr>
                <w:rFonts w:ascii="Times New Roman" w:eastAsia="Times New Roman" w:hAnsi="Times New Roman" w:cs="Times New Roman"/>
              </w:rPr>
              <w:t>», утвержденном Приказом Министерства труда и социальной защиты Российской Федерации от 2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ноябр</w:t>
            </w:r>
            <w:r w:rsidRPr="00D61F43">
              <w:rPr>
                <w:rFonts w:ascii="Times New Roman" w:eastAsia="Times New Roman" w:hAnsi="Times New Roman" w:cs="Times New Roman"/>
              </w:rPr>
              <w:t>я 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 г., №</w:t>
            </w:r>
            <w:r>
              <w:rPr>
                <w:rFonts w:ascii="Times New Roman" w:eastAsia="Times New Roman" w:hAnsi="Times New Roman" w:cs="Times New Roman"/>
              </w:rPr>
              <w:t>742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н </w:t>
            </w:r>
          </w:p>
        </w:tc>
        <w:tc>
          <w:tcPr>
            <w:tcW w:w="740" w:type="pct"/>
          </w:tcPr>
          <w:p w14:paraId="76C3FB2A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/>
              </w:rPr>
            </w:pPr>
            <w:r w:rsidRPr="009C2877">
              <w:rPr>
                <w:rFonts w:ascii="Times New Roman" w:eastAsia="Times New Roman" w:hAnsi="Times New Roman"/>
              </w:rPr>
              <w:t>Специалист</w:t>
            </w:r>
          </w:p>
          <w:p w14:paraId="578760AF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/>
              </w:rPr>
            </w:pPr>
            <w:r w:rsidRPr="009C2877">
              <w:rPr>
                <w:rFonts w:ascii="Times New Roman" w:eastAsia="Times New Roman" w:hAnsi="Times New Roman"/>
              </w:rPr>
              <w:t>Оценщик</w:t>
            </w:r>
          </w:p>
          <w:p w14:paraId="7F94FF19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/>
              </w:rPr>
            </w:pPr>
            <w:r w:rsidRPr="009C2877">
              <w:rPr>
                <w:rFonts w:ascii="Times New Roman" w:eastAsia="Times New Roman" w:hAnsi="Times New Roman"/>
              </w:rPr>
              <w:t>Эксперт по определению стоимостей</w:t>
            </w:r>
          </w:p>
          <w:p w14:paraId="120B6702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/>
              </w:rPr>
            </w:pPr>
            <w:r w:rsidRPr="009C2877">
              <w:rPr>
                <w:rFonts w:ascii="Times New Roman" w:eastAsia="Times New Roman" w:hAnsi="Times New Roman"/>
              </w:rPr>
              <w:t>Оценщик имущества</w:t>
            </w:r>
          </w:p>
          <w:p w14:paraId="5A7B7431" w14:textId="77777777" w:rsidR="00571C59" w:rsidRPr="009C2877" w:rsidRDefault="00571C59" w:rsidP="00BA3FD5">
            <w:pPr>
              <w:rPr>
                <w:rFonts w:ascii="Times New Roman" w:eastAsia="Times New Roman" w:hAnsi="Times New Roman" w:cs="Times New Roman CYR"/>
              </w:rPr>
            </w:pPr>
            <w:r w:rsidRPr="009C2877">
              <w:rPr>
                <w:rFonts w:ascii="Times New Roman" w:eastAsia="Times New Roman" w:hAnsi="Times New Roman" w:cs="Times New Roman CYR"/>
              </w:rPr>
              <w:t>Специалист по оценке</w:t>
            </w:r>
          </w:p>
        </w:tc>
        <w:tc>
          <w:tcPr>
            <w:tcW w:w="1169" w:type="pct"/>
            <w:vMerge w:val="restart"/>
          </w:tcPr>
          <w:p w14:paraId="4D256C0B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Профессиональный стандарт «</w:t>
            </w:r>
            <w:r>
              <w:rPr>
                <w:rFonts w:ascii="Times New Roman" w:eastAsia="Times New Roman" w:hAnsi="Times New Roman" w:cs="Times New Roman"/>
              </w:rPr>
              <w:t>Специалист в оценочной деятельности</w:t>
            </w:r>
            <w:r w:rsidRPr="00D61F43">
              <w:rPr>
                <w:rFonts w:ascii="Times New Roman" w:hAnsi="Times New Roman" w:cs="Times New Roman"/>
              </w:rPr>
              <w:t xml:space="preserve">» носит сквозной характер. </w:t>
            </w:r>
          </w:p>
          <w:p w14:paraId="2FAEBF95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 w:rsidRPr="00D61F43">
              <w:rPr>
                <w:rFonts w:ascii="Times New Roman" w:hAnsi="Times New Roman" w:cs="Times New Roman"/>
              </w:rPr>
              <w:t>В разделе 3.2. Обобщенная трудовая функция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1F27AF">
              <w:rPr>
                <w:rFonts w:ascii="Times New Roman" w:eastAsia="Times New Roman" w:hAnsi="Times New Roman" w:cs="Times New Roman"/>
              </w:rPr>
              <w:t>Определение стоимостей движимого имущества</w:t>
            </w:r>
            <w:r>
              <w:rPr>
                <w:rFonts w:ascii="Times New Roman" w:eastAsia="Times New Roman" w:hAnsi="Times New Roman" w:cs="Times New Roman"/>
              </w:rPr>
              <w:t>…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 w:rsidRPr="00D61F43">
              <w:rPr>
                <w:rFonts w:ascii="Times New Roman" w:hAnsi="Times New Roman" w:cs="Times New Roman"/>
              </w:rPr>
              <w:t xml:space="preserve">, 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проводится </w:t>
            </w:r>
            <w:r>
              <w:rPr>
                <w:rFonts w:ascii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hAnsi="Times New Roman" w:cs="Times New Roman"/>
              </w:rPr>
              <w:t>сопряжение с ЕКС «</w:t>
            </w:r>
            <w:r>
              <w:rPr>
                <w:rFonts w:ascii="Times New Roman" w:hAnsi="Times New Roman" w:cs="Times New Roman"/>
              </w:rPr>
              <w:t>Оценщик</w:t>
            </w:r>
            <w:r w:rsidRPr="00D61F43">
              <w:rPr>
                <w:rFonts w:ascii="Times New Roman" w:hAnsi="Times New Roman" w:cs="Times New Roman"/>
              </w:rPr>
              <w:t xml:space="preserve">». </w:t>
            </w:r>
          </w:p>
          <w:p w14:paraId="5DF88BF2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обобщенной трудовой функции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1F27AF">
              <w:rPr>
                <w:rFonts w:ascii="Times New Roman" w:eastAsia="Times New Roman" w:hAnsi="Times New Roman" w:cs="Times New Roman"/>
              </w:rPr>
              <w:t xml:space="preserve">Определение стоимостей движимого </w:t>
            </w:r>
            <w:r w:rsidRPr="001F27AF">
              <w:rPr>
                <w:rFonts w:ascii="Times New Roman" w:eastAsia="Times New Roman" w:hAnsi="Times New Roman" w:cs="Times New Roman"/>
              </w:rPr>
              <w:lastRenderedPageBreak/>
              <w:t>имущества</w:t>
            </w:r>
            <w:r>
              <w:rPr>
                <w:rFonts w:ascii="Times New Roman" w:eastAsia="Times New Roman" w:hAnsi="Times New Roman" w:cs="Times New Roman"/>
              </w:rPr>
              <w:t>…</w:t>
            </w:r>
            <w:r w:rsidRPr="00D61F43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 xml:space="preserve"> дается подробное описание трех трудовых функций:</w:t>
            </w:r>
          </w:p>
          <w:p w14:paraId="231DB46F" w14:textId="77777777" w:rsidR="00571C59" w:rsidRDefault="00571C59" w:rsidP="00BA3FD5">
            <w:pPr>
              <w:pStyle w:val="a9"/>
            </w:pPr>
            <w:r>
              <w:t xml:space="preserve">В/01.6. </w:t>
            </w:r>
            <w:r w:rsidRPr="001F27AF">
              <w:t xml:space="preserve">Определение стоимостей движимого имущества (включая машины и оборудование, отдельные машины и единицы оборудования, являющиеся изделиями машиностроительного производства или аналогичные им, группы (множества, совокупности) машин и оборудования, части машин и оборудования вместе или по отдельности, иное движимое имущество), а также работ и услуг, связанных с машинами, оборудованием, иным движимым имуществом, за исключением </w:t>
            </w:r>
            <w:r w:rsidRPr="001F27AF">
              <w:lastRenderedPageBreak/>
              <w:t>уникального и представленного в единичных образцах движимого имущества, подлежащих государственной регистрации воздушных и морских судов, судов внутреннего плавания, космических объектов, извлеченных (добытых из недр) полезных ископаемых и сырья, культурных ценностей (относящихся к движимому имуществу), работ и услуг, связанных с ними</w:t>
            </w:r>
            <w:r>
              <w:t xml:space="preserve">; В/02.6. Определение стоимостей недвижимого имущества, прав, работ и услуг, связанных с объектами недвижимости, за исключением </w:t>
            </w:r>
            <w:r>
              <w:lastRenderedPageBreak/>
              <w:t xml:space="preserve">месторождений полезных ископаемых, участков недр и прав, связанных с ними, особо охраняемых территорий и объектов, памятников архитектуры и объектов культурного наследия (относящихся к недвижимому имуществу), работ, услуг и прав, связанных с ними; В/03.6. Определение стоимостей организаций (включая акции, паи в паевых фондах производственных кооперативов, доли в уставном (складочном) капитале, имущественные комплексы организации или его части как обособленного имущества действующего </w:t>
            </w:r>
            <w:r>
              <w:lastRenderedPageBreak/>
              <w:t xml:space="preserve">бизнеса), за исключением организаций добывающих отраслей, многопрофильных холдингов (включая акции, доли в уставном (складочном) капитале, имущественные комплексы организации или их части как обособленное имущество действующего бизнеса), кредитных и </w:t>
            </w:r>
            <w:proofErr w:type="spellStart"/>
            <w:r>
              <w:t>некредитных</w:t>
            </w:r>
            <w:proofErr w:type="spellEnd"/>
            <w:r>
              <w:t xml:space="preserve"> финансовых организаций, транснациональных организаций (включая акции, доли в уставном (складочном) капитале, имущественные комплексы или их части как обособленное имущество </w:t>
            </w:r>
            <w:r>
              <w:lastRenderedPageBreak/>
              <w:t>действующего бизнеса).</w:t>
            </w:r>
          </w:p>
          <w:p w14:paraId="459FC0EB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 в рамках каждой трудовой функции: трудовые действия, необходимые умения и необходимые знания. В описаниях квалификаций в разделе «</w:t>
            </w:r>
            <w:r w:rsidRPr="00005968">
              <w:rPr>
                <w:rFonts w:ascii="Times New Roman" w:eastAsia="Times New Roman" w:hAnsi="Times New Roman" w:cs="Times New Roman"/>
              </w:rPr>
              <w:t>дополнительные сведения</w:t>
            </w:r>
            <w:r>
              <w:rPr>
                <w:rFonts w:ascii="Times New Roman" w:eastAsia="Times New Roman" w:hAnsi="Times New Roman" w:cs="Times New Roman"/>
              </w:rPr>
              <w:t xml:space="preserve">» указаны особенности для </w:t>
            </w:r>
            <w:r w:rsidRPr="00005968">
              <w:rPr>
                <w:rFonts w:ascii="Times New Roman" w:eastAsia="Times New Roman" w:hAnsi="Times New Roman" w:cs="Times New Roman"/>
              </w:rPr>
              <w:t>организаций бюджетной сферы и финансовых организаций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Pr="0000596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Выделены 19 квалификаций (с 5 по 8 уровни квалификации). 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д</w:t>
            </w:r>
            <w:r w:rsidRPr="007B1E8E">
              <w:rPr>
                <w:rFonts w:ascii="Times New Roman" w:eastAsia="Times New Roman" w:hAnsi="Times New Roman" w:cs="Times New Roman"/>
              </w:rPr>
              <w:t>ана более подробно и отвечает современным требованиям бизнеса 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1CB8D2D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совпадают требования к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образованию и обучению и требования к опыту работы.</w:t>
            </w:r>
          </w:p>
        </w:tc>
      </w:tr>
      <w:tr w:rsidR="00571C59" w:rsidRPr="00D61F43" w14:paraId="09A84F12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74BCC7DD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</w:tcPr>
          <w:p w14:paraId="094C663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52F937D9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3DE055B3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62449402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 w:cs="Times New Roman"/>
              </w:rPr>
            </w:pPr>
            <w:r w:rsidRPr="009C2877">
              <w:rPr>
                <w:rFonts w:ascii="Times New Roman" w:eastAsia="Times New Roman" w:hAnsi="Times New Roman"/>
              </w:rPr>
              <w:t>Аналитик</w:t>
            </w:r>
          </w:p>
          <w:p w14:paraId="7BEF04B6" w14:textId="77777777" w:rsidR="00571C59" w:rsidRPr="009C2877" w:rsidRDefault="00571C59" w:rsidP="00BA3FD5">
            <w:pPr>
              <w:pStyle w:val="a9"/>
              <w:rPr>
                <w:rFonts w:ascii="Times New Roman" w:eastAsia="Times New Roman" w:hAnsi="Times New Roman" w:cs="Times New Roman"/>
              </w:rPr>
            </w:pPr>
            <w:r w:rsidRPr="009C2877">
              <w:rPr>
                <w:rFonts w:ascii="Times New Roman" w:eastAsia="Times New Roman" w:hAnsi="Times New Roman"/>
              </w:rPr>
              <w:t>Оценщик</w:t>
            </w:r>
          </w:p>
          <w:p w14:paraId="1B94C137" w14:textId="77777777" w:rsidR="00571C59" w:rsidRPr="009C2877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9C2877">
              <w:rPr>
                <w:rFonts w:ascii="Times New Roman" w:eastAsia="Times New Roman" w:hAnsi="Times New Roman" w:cs="Times New Roman"/>
              </w:rPr>
              <w:t>Эксперт</w:t>
            </w: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34C521A4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71C59" w:rsidRPr="00D61F43" w14:paraId="4DA3DB7D" w14:textId="77777777" w:rsidTr="00BA3FD5">
        <w:trPr>
          <w:trHeight w:val="1027"/>
        </w:trPr>
        <w:tc>
          <w:tcPr>
            <w:tcW w:w="188" w:type="pct"/>
            <w:vMerge w:val="restart"/>
          </w:tcPr>
          <w:p w14:paraId="18EE2BC0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936" w:type="pct"/>
            <w:vMerge/>
          </w:tcPr>
          <w:p w14:paraId="04111FCC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 w:val="restart"/>
          </w:tcPr>
          <w:p w14:paraId="1FFD8DAF" w14:textId="77777777" w:rsidR="00571C59" w:rsidRDefault="00571C59" w:rsidP="00BA3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Подраздел 2.</w:t>
            </w:r>
            <w:r w:rsidRPr="00D61F43">
              <w:rPr>
                <w:rFonts w:ascii="Times New Roman" w:hAnsi="Times New Roman" w:cs="Times New Roman"/>
              </w:rPr>
              <w:t xml:space="preserve"> Должности </w:t>
            </w:r>
            <w:r>
              <w:rPr>
                <w:rFonts w:ascii="Times New Roman" w:hAnsi="Times New Roman" w:cs="Times New Roman"/>
              </w:rPr>
              <w:t>специалистов, квалификационная характеристика должности «</w:t>
            </w:r>
            <w:r w:rsidRPr="001F27AF">
              <w:rPr>
                <w:rFonts w:ascii="Times New Roman" w:hAnsi="Times New Roman" w:cs="Times New Roman"/>
              </w:rPr>
              <w:t>Оценщик интеллектуальной собственности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5D312B5E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  <w:p w14:paraId="4259A936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</w:tcPr>
          <w:p w14:paraId="04BD6452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</w:tcPr>
          <w:p w14:paraId="70BE603F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Старший специалист</w:t>
            </w:r>
          </w:p>
          <w:p w14:paraId="527F5582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Старший оценщик</w:t>
            </w:r>
          </w:p>
          <w:p w14:paraId="7A00498B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Старший эксперт по определению стоимостей</w:t>
            </w:r>
          </w:p>
          <w:p w14:paraId="78125A38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Ведущий оценщик</w:t>
            </w:r>
          </w:p>
        </w:tc>
        <w:tc>
          <w:tcPr>
            <w:tcW w:w="1169" w:type="pct"/>
            <w:vMerge w:val="restart"/>
          </w:tcPr>
          <w:p w14:paraId="731C18F1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Профессиональный стандарт «</w:t>
            </w:r>
            <w:r>
              <w:rPr>
                <w:rFonts w:ascii="Times New Roman" w:eastAsia="Times New Roman" w:hAnsi="Times New Roman" w:cs="Times New Roman"/>
              </w:rPr>
              <w:t>Специалист в оценочной деятельности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 носит сквозной характер. </w:t>
            </w:r>
          </w:p>
          <w:p w14:paraId="17F5C678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 w:rsidRPr="00D61F43">
              <w:rPr>
                <w:rFonts w:ascii="Times New Roman" w:eastAsia="Times New Roman" w:hAnsi="Times New Roman" w:cs="Times New Roman"/>
              </w:rPr>
              <w:t>В разделе 3.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 w:rsidRPr="00D61F43">
              <w:rPr>
                <w:rFonts w:ascii="Times New Roman" w:eastAsia="Times New Roman" w:hAnsi="Times New Roman" w:cs="Times New Roman"/>
              </w:rPr>
              <w:t>. Обобщенная трудовая функция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t>«</w:t>
            </w:r>
            <w:r w:rsidRPr="00B833F2">
              <w:rPr>
                <w:rFonts w:ascii="Times New Roman" w:eastAsia="Times New Roman" w:hAnsi="Times New Roman" w:cs="Times New Roman"/>
              </w:rPr>
              <w:t xml:space="preserve">Определение стоимостей уникального и представленного в единичных образцах движимого имущества, подлежащих государственной регистрации воздушных и морских судов, судов внутреннего плавания, космических объектов, </w:t>
            </w:r>
            <w:r w:rsidRPr="00B833F2">
              <w:rPr>
                <w:rFonts w:ascii="Times New Roman" w:eastAsia="Times New Roman" w:hAnsi="Times New Roman" w:cs="Times New Roman"/>
              </w:rPr>
              <w:lastRenderedPageBreak/>
              <w:t xml:space="preserve">извлеченных (добытых из недр) полезных ископаемых и сырья, культурных ценностей (относящихся к движимому имуществу), работ и услуг, связанных с ними, месторождений полезных ископаемых, участков недр и прав, связанных с ними, особо охраняемых территорий и объектов, памятников архитектуры и объектов культурного наследия (относящихся к недвижимому имуществу), работ, услуг и прав, связанных с ними, добывающих отраслей, многопрофильных холдингов (включая акции, доли в уставном (складочном) капитале, </w:t>
            </w:r>
            <w:r w:rsidRPr="00B833F2">
              <w:rPr>
                <w:rFonts w:ascii="Times New Roman" w:eastAsia="Times New Roman" w:hAnsi="Times New Roman" w:cs="Times New Roman"/>
              </w:rPr>
              <w:lastRenderedPageBreak/>
              <w:t xml:space="preserve">имущественные комплексы организации или их части как обособленное имущество действующего бизнеса), за исключением кредитных и </w:t>
            </w:r>
            <w:proofErr w:type="spellStart"/>
            <w:r w:rsidRPr="00B833F2">
              <w:rPr>
                <w:rFonts w:ascii="Times New Roman" w:eastAsia="Times New Roman" w:hAnsi="Times New Roman" w:cs="Times New Roman"/>
              </w:rPr>
              <w:t>некредитных</w:t>
            </w:r>
            <w:proofErr w:type="spellEnd"/>
            <w:r w:rsidRPr="00B833F2">
              <w:rPr>
                <w:rFonts w:ascii="Times New Roman" w:eastAsia="Times New Roman" w:hAnsi="Times New Roman" w:cs="Times New Roman"/>
              </w:rPr>
              <w:t xml:space="preserve"> финансовых организаций, транснациональных организаций (включая акции, доли в уставном (складочном) капитале, имущественные комплексы или их части как обособленное имущество действующего бизнеса), нематериальных активов и интеллектуальной собственности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», </w:t>
            </w:r>
            <w:r w:rsidRPr="00D61F43">
              <w:rPr>
                <w:rFonts w:ascii="Times New Roman" w:hAnsi="Times New Roman" w:cs="Times New Roman"/>
              </w:rPr>
              <w:t xml:space="preserve">в </w:t>
            </w:r>
            <w:r>
              <w:rPr>
                <w:rFonts w:ascii="Times New Roman" w:hAnsi="Times New Roman" w:cs="Times New Roman"/>
              </w:rPr>
              <w:t>подразделе «Д</w:t>
            </w:r>
            <w:r w:rsidRPr="00D61F43">
              <w:rPr>
                <w:rFonts w:ascii="Times New Roman" w:hAnsi="Times New Roman" w:cs="Times New Roman"/>
              </w:rPr>
              <w:t>ополнительны</w:t>
            </w:r>
            <w:r>
              <w:rPr>
                <w:rFonts w:ascii="Times New Roman" w:hAnsi="Times New Roman" w:cs="Times New Roman"/>
              </w:rPr>
              <w:t>е</w:t>
            </w:r>
            <w:r w:rsidRPr="00D61F43">
              <w:rPr>
                <w:rFonts w:ascii="Times New Roman" w:hAnsi="Times New Roman" w:cs="Times New Roman"/>
              </w:rPr>
              <w:t xml:space="preserve"> характеристик</w:t>
            </w:r>
            <w:r>
              <w:rPr>
                <w:rFonts w:ascii="Times New Roman" w:hAnsi="Times New Roman" w:cs="Times New Roman"/>
              </w:rPr>
              <w:t>и»</w:t>
            </w:r>
            <w:r w:rsidRPr="00D61F43">
              <w:rPr>
                <w:rFonts w:ascii="Times New Roman" w:hAnsi="Times New Roman" w:cs="Times New Roman"/>
              </w:rPr>
              <w:t xml:space="preserve"> </w:t>
            </w:r>
            <w:r w:rsidRPr="00D61F43">
              <w:rPr>
                <w:rFonts w:ascii="Times New Roman" w:eastAsia="Times New Roman" w:hAnsi="Times New Roman" w:cs="Times New Roman"/>
              </w:rPr>
              <w:lastRenderedPageBreak/>
              <w:t xml:space="preserve">проводится </w:t>
            </w:r>
            <w:r>
              <w:rPr>
                <w:rFonts w:ascii="Times New Roman" w:eastAsia="Times New Roman" w:hAnsi="Times New Roman" w:cs="Times New Roman"/>
              </w:rPr>
              <w:t xml:space="preserve">прямое </w:t>
            </w:r>
            <w:r w:rsidRPr="00D61F43">
              <w:rPr>
                <w:rFonts w:ascii="Times New Roman" w:eastAsia="Times New Roman" w:hAnsi="Times New Roman" w:cs="Times New Roman"/>
              </w:rPr>
              <w:t>сопряжение с ЕКС «</w:t>
            </w:r>
            <w:r w:rsidRPr="001F27AF">
              <w:rPr>
                <w:rFonts w:ascii="Times New Roman" w:eastAsia="Times New Roman" w:hAnsi="Times New Roman" w:cs="Times New Roman"/>
              </w:rPr>
              <w:t>Оценщик интеллектуальной собственности</w:t>
            </w:r>
            <w:r w:rsidRPr="00D61F43">
              <w:rPr>
                <w:rFonts w:ascii="Times New Roman" w:eastAsia="Times New Roman" w:hAnsi="Times New Roman" w:cs="Times New Roman"/>
              </w:rPr>
              <w:t xml:space="preserve">». </w:t>
            </w:r>
          </w:p>
          <w:p w14:paraId="4ACBB93E" w14:textId="77777777" w:rsidR="00571C59" w:rsidRDefault="00571C59" w:rsidP="00BA3FD5">
            <w:pPr>
              <w:pStyle w:val="a9"/>
            </w:pPr>
            <w:r>
              <w:rPr>
                <w:rFonts w:ascii="Times New Roman" w:eastAsia="Times New Roman" w:hAnsi="Times New Roman" w:cs="Times New Roman"/>
              </w:rPr>
              <w:t xml:space="preserve">В профессиональном стандарте в рамках характеристики ОТФ 3.3 дается подробное описание трудовой функции: </w:t>
            </w:r>
            <w:r>
              <w:t>С/04.6. Определение стоимостей нематериальных активов и интеллектуальной собственности.</w:t>
            </w:r>
          </w:p>
          <w:p w14:paraId="048E5C97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 в рамках этой трудовой функции: трудовые действия, необходимые умения и необходимые знания. Таким образом, </w:t>
            </w:r>
            <w:r w:rsidRPr="007B1E8E">
              <w:rPr>
                <w:rFonts w:ascii="Times New Roman" w:eastAsia="Times New Roman" w:hAnsi="Times New Roman" w:cs="Times New Roman"/>
              </w:rPr>
              <w:t>структура описания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квалификационной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характеристики в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профессиональном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>стандарте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B1E8E">
              <w:rPr>
                <w:rFonts w:ascii="Times New Roman" w:eastAsia="Times New Roman" w:hAnsi="Times New Roman" w:cs="Times New Roman"/>
              </w:rPr>
              <w:t xml:space="preserve">описана более подробно и отвечает современным требованиям бизнеса </w:t>
            </w:r>
            <w:r w:rsidRPr="007B1E8E">
              <w:rPr>
                <w:rFonts w:ascii="Times New Roman" w:eastAsia="Times New Roman" w:hAnsi="Times New Roman" w:cs="Times New Roman"/>
              </w:rPr>
              <w:lastRenderedPageBreak/>
              <w:t>и рынка труд</w:t>
            </w:r>
            <w:r>
              <w:rPr>
                <w:rFonts w:ascii="Times New Roman" w:eastAsia="Times New Roman" w:hAnsi="Times New Roman" w:cs="Times New Roman"/>
              </w:rPr>
              <w:t>а.</w:t>
            </w:r>
          </w:p>
          <w:p w14:paraId="6482B0E5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  <w:p w14:paraId="04C92932" w14:textId="77777777" w:rsidR="00571C59" w:rsidRDefault="00571C59" w:rsidP="00BA3F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совпадают требования к образованию и обучению и требования к опыту работы.</w:t>
            </w:r>
          </w:p>
          <w:p w14:paraId="343E1B23" w14:textId="77777777" w:rsidR="00571C59" w:rsidRPr="00D61F43" w:rsidRDefault="00571C59" w:rsidP="00BA3FD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1C59" w:rsidRPr="00D61F43" w14:paraId="1BC2D466" w14:textId="77777777" w:rsidTr="00BA3FD5">
        <w:trPr>
          <w:trHeight w:val="2599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14:paraId="22283915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pct"/>
            <w:vMerge/>
            <w:tcBorders>
              <w:bottom w:val="single" w:sz="4" w:space="0" w:color="auto"/>
            </w:tcBorders>
          </w:tcPr>
          <w:p w14:paraId="7C2298F7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6" w:type="pct"/>
            <w:vMerge/>
            <w:tcBorders>
              <w:bottom w:val="single" w:sz="4" w:space="0" w:color="auto"/>
            </w:tcBorders>
          </w:tcPr>
          <w:p w14:paraId="565340BA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  <w:tcBorders>
              <w:bottom w:val="single" w:sz="4" w:space="0" w:color="auto"/>
            </w:tcBorders>
          </w:tcPr>
          <w:p w14:paraId="52E7094B" w14:textId="77777777" w:rsidR="00571C59" w:rsidRPr="00D61F43" w:rsidRDefault="00571C59" w:rsidP="00BA3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</w:tcPr>
          <w:p w14:paraId="045C6767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Аналитик</w:t>
            </w:r>
          </w:p>
          <w:p w14:paraId="67F79622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Оценщик</w:t>
            </w:r>
          </w:p>
          <w:p w14:paraId="20478DA4" w14:textId="77777777" w:rsidR="00571C59" w:rsidRPr="00B833F2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>Оценщик интеллектуальной собственности</w:t>
            </w:r>
          </w:p>
          <w:p w14:paraId="741186A5" w14:textId="77777777" w:rsidR="00571C59" w:rsidRPr="00D61F43" w:rsidRDefault="00571C59" w:rsidP="00BA3FD5">
            <w:pPr>
              <w:rPr>
                <w:rFonts w:ascii="Times New Roman" w:hAnsi="Times New Roman" w:cs="Times New Roman"/>
                <w:bCs/>
              </w:rPr>
            </w:pPr>
            <w:r w:rsidRPr="00B833F2">
              <w:rPr>
                <w:rFonts w:ascii="Times New Roman" w:hAnsi="Times New Roman" w:cs="Times New Roman"/>
                <w:bCs/>
              </w:rPr>
              <w:t xml:space="preserve">Эксперт </w:t>
            </w:r>
          </w:p>
        </w:tc>
        <w:tc>
          <w:tcPr>
            <w:tcW w:w="1169" w:type="pct"/>
            <w:vMerge/>
            <w:tcBorders>
              <w:bottom w:val="single" w:sz="4" w:space="0" w:color="auto"/>
            </w:tcBorders>
          </w:tcPr>
          <w:p w14:paraId="5F675F60" w14:textId="77777777" w:rsidR="00571C59" w:rsidRPr="00D61F43" w:rsidRDefault="00571C59" w:rsidP="00BA3FD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1C5AFD76" w14:textId="77777777" w:rsidR="00571C59" w:rsidRDefault="00571C59" w:rsidP="00571C59">
      <w:pPr>
        <w:rPr>
          <w:rFonts w:ascii="Times New Roman" w:hAnsi="Times New Roman" w:cs="Times New Roman"/>
          <w:sz w:val="24"/>
          <w:szCs w:val="24"/>
        </w:rPr>
      </w:pPr>
    </w:p>
    <w:p w14:paraId="31653C5B" w14:textId="79427BDE" w:rsidR="00D3105A" w:rsidRPr="00913D55" w:rsidRDefault="00D3105A" w:rsidP="00DA62AF">
      <w:pPr>
        <w:pStyle w:val="a3"/>
        <w:shd w:val="clear" w:color="auto" w:fill="FFFFFF"/>
        <w:spacing w:line="276" w:lineRule="auto"/>
        <w:jc w:val="both"/>
        <w:rPr>
          <w:color w:val="000000" w:themeColor="text1"/>
        </w:rPr>
      </w:pPr>
    </w:p>
    <w:p w14:paraId="226DE179" w14:textId="77777777" w:rsidR="005332E8" w:rsidRPr="00913D55" w:rsidRDefault="005332E8">
      <w:pPr>
        <w:rPr>
          <w:color w:val="000000" w:themeColor="text1"/>
        </w:rPr>
      </w:pPr>
    </w:p>
    <w:sectPr w:rsidR="005332E8" w:rsidRPr="00913D55" w:rsidSect="00571C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B8139" w14:textId="77777777" w:rsidR="004A7D23" w:rsidRDefault="004A7D23" w:rsidP="00571C59">
      <w:pPr>
        <w:spacing w:after="0" w:line="240" w:lineRule="auto"/>
      </w:pPr>
      <w:r>
        <w:separator/>
      </w:r>
    </w:p>
  </w:endnote>
  <w:endnote w:type="continuationSeparator" w:id="0">
    <w:p w14:paraId="469991F0" w14:textId="77777777" w:rsidR="004A7D23" w:rsidRDefault="004A7D23" w:rsidP="0057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933E4" w14:textId="77777777" w:rsidR="004A7D23" w:rsidRDefault="004A7D23" w:rsidP="00571C59">
      <w:pPr>
        <w:spacing w:after="0" w:line="240" w:lineRule="auto"/>
      </w:pPr>
      <w:r>
        <w:separator/>
      </w:r>
    </w:p>
  </w:footnote>
  <w:footnote w:type="continuationSeparator" w:id="0">
    <w:p w14:paraId="519545A2" w14:textId="77777777" w:rsidR="004A7D23" w:rsidRDefault="004A7D23" w:rsidP="00571C59">
      <w:pPr>
        <w:spacing w:after="0" w:line="240" w:lineRule="auto"/>
      </w:pPr>
      <w:r>
        <w:continuationSeparator/>
      </w:r>
    </w:p>
  </w:footnote>
  <w:footnote w:id="1">
    <w:p w14:paraId="69BA5861" w14:textId="77777777" w:rsidR="00571C59" w:rsidRPr="00B9799A" w:rsidRDefault="00571C59" w:rsidP="00571C59">
      <w:pPr>
        <w:pStyle w:val="a6"/>
        <w:rPr>
          <w:rFonts w:ascii="Times New Roman" w:hAnsi="Times New Roman" w:cs="Times New Roman"/>
        </w:rPr>
      </w:pPr>
      <w:r w:rsidRPr="00B9799A">
        <w:rPr>
          <w:rStyle w:val="a8"/>
          <w:rFonts w:ascii="Times New Roman" w:hAnsi="Times New Roman" w:cs="Times New Roman"/>
        </w:rPr>
        <w:footnoteRef/>
      </w:r>
      <w:r w:rsidRPr="00B9799A">
        <w:rPr>
          <w:rFonts w:ascii="Times New Roman" w:hAnsi="Times New Roman" w:cs="Times New Roman"/>
        </w:rPr>
        <w:t xml:space="preserve"> В соответствии с разделами «Возможные наименования должностей/профессий» и «Дополнительные характеристики».</w:t>
      </w:r>
    </w:p>
  </w:footnote>
  <w:footnote w:id="2">
    <w:p w14:paraId="2CDD6A24" w14:textId="77777777" w:rsidR="00571C59" w:rsidRPr="00B9799A" w:rsidRDefault="00571C59" w:rsidP="00571C59">
      <w:pPr>
        <w:pStyle w:val="a6"/>
        <w:rPr>
          <w:rFonts w:ascii="Times New Roman" w:hAnsi="Times New Roman" w:cs="Times New Roman"/>
        </w:rPr>
      </w:pPr>
      <w:r w:rsidRPr="00B9799A">
        <w:rPr>
          <w:rStyle w:val="a8"/>
          <w:rFonts w:ascii="Times New Roman" w:hAnsi="Times New Roman" w:cs="Times New Roman"/>
        </w:rPr>
        <w:footnoteRef/>
      </w:r>
      <w:r w:rsidRPr="00B9799A">
        <w:rPr>
          <w:rFonts w:ascii="Times New Roman" w:hAnsi="Times New Roman" w:cs="Times New Roman"/>
        </w:rPr>
        <w:t xml:space="preserve"> В соответствии с разделами «Возможные наименования должностей/профессий» и «Дополнительные характеристики».</w:t>
      </w:r>
    </w:p>
  </w:footnote>
  <w:footnote w:id="3">
    <w:p w14:paraId="453DA5F1" w14:textId="77777777" w:rsidR="00571C59" w:rsidRPr="00B9799A" w:rsidRDefault="00571C59" w:rsidP="00571C59">
      <w:pPr>
        <w:pStyle w:val="a6"/>
        <w:rPr>
          <w:rFonts w:ascii="Times New Roman" w:hAnsi="Times New Roman" w:cs="Times New Roman"/>
        </w:rPr>
      </w:pPr>
      <w:r w:rsidRPr="00B9799A">
        <w:rPr>
          <w:rStyle w:val="a8"/>
          <w:rFonts w:ascii="Times New Roman" w:hAnsi="Times New Roman" w:cs="Times New Roman"/>
        </w:rPr>
        <w:footnoteRef/>
      </w:r>
      <w:r w:rsidRPr="00B9799A">
        <w:rPr>
          <w:rFonts w:ascii="Times New Roman" w:hAnsi="Times New Roman" w:cs="Times New Roman"/>
        </w:rPr>
        <w:t xml:space="preserve"> В соответствии с разделами «Возможные наименования должностей/профессий» и «Дополнительные характеристики».</w:t>
      </w:r>
    </w:p>
  </w:footnote>
  <w:footnote w:id="4">
    <w:p w14:paraId="6913F799" w14:textId="77777777" w:rsidR="00571C59" w:rsidRPr="00B9799A" w:rsidRDefault="00571C59" w:rsidP="00571C59">
      <w:pPr>
        <w:pStyle w:val="a6"/>
        <w:rPr>
          <w:rFonts w:ascii="Times New Roman" w:hAnsi="Times New Roman" w:cs="Times New Roman"/>
        </w:rPr>
      </w:pPr>
      <w:r w:rsidRPr="00B9799A">
        <w:rPr>
          <w:rStyle w:val="a8"/>
          <w:rFonts w:ascii="Times New Roman" w:hAnsi="Times New Roman" w:cs="Times New Roman"/>
        </w:rPr>
        <w:footnoteRef/>
      </w:r>
      <w:r w:rsidRPr="00B9799A">
        <w:rPr>
          <w:rFonts w:ascii="Times New Roman" w:hAnsi="Times New Roman" w:cs="Times New Roman"/>
        </w:rPr>
        <w:t xml:space="preserve"> В соответствии с разделами «Возможные наименования должностей/профессий» и «Дополнительные характеристики».</w:t>
      </w:r>
    </w:p>
  </w:footnote>
  <w:footnote w:id="5">
    <w:p w14:paraId="3E0E9BBF" w14:textId="77777777" w:rsidR="00571C59" w:rsidRPr="00B9799A" w:rsidRDefault="00571C59" w:rsidP="00571C59">
      <w:pPr>
        <w:pStyle w:val="a6"/>
        <w:rPr>
          <w:rFonts w:ascii="Times New Roman" w:hAnsi="Times New Roman" w:cs="Times New Roman"/>
        </w:rPr>
      </w:pPr>
      <w:r w:rsidRPr="00B9799A">
        <w:rPr>
          <w:rStyle w:val="a8"/>
          <w:rFonts w:ascii="Times New Roman" w:hAnsi="Times New Roman" w:cs="Times New Roman"/>
        </w:rPr>
        <w:footnoteRef/>
      </w:r>
      <w:r w:rsidRPr="00B9799A">
        <w:rPr>
          <w:rFonts w:ascii="Times New Roman" w:hAnsi="Times New Roman" w:cs="Times New Roman"/>
        </w:rPr>
        <w:t xml:space="preserve"> В соответствии с разделами «Возможные наименования должностей/профессий» и «Дополнительные характеристики».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C1FE4"/>
    <w:multiLevelType w:val="hybridMultilevel"/>
    <w:tmpl w:val="DA625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63"/>
    <w:rsid w:val="0008604E"/>
    <w:rsid w:val="000B0ED4"/>
    <w:rsid w:val="00162D77"/>
    <w:rsid w:val="001D736D"/>
    <w:rsid w:val="00235EE0"/>
    <w:rsid w:val="00267709"/>
    <w:rsid w:val="0036176C"/>
    <w:rsid w:val="00370C71"/>
    <w:rsid w:val="00397E74"/>
    <w:rsid w:val="003E716A"/>
    <w:rsid w:val="00413114"/>
    <w:rsid w:val="004A7D23"/>
    <w:rsid w:val="00500F63"/>
    <w:rsid w:val="005332E8"/>
    <w:rsid w:val="00571C59"/>
    <w:rsid w:val="00593D3E"/>
    <w:rsid w:val="00603842"/>
    <w:rsid w:val="00801FA0"/>
    <w:rsid w:val="00875661"/>
    <w:rsid w:val="00913D55"/>
    <w:rsid w:val="009647F7"/>
    <w:rsid w:val="00A1013D"/>
    <w:rsid w:val="00A30ED9"/>
    <w:rsid w:val="00A471F2"/>
    <w:rsid w:val="00AF72F9"/>
    <w:rsid w:val="00B90142"/>
    <w:rsid w:val="00C52121"/>
    <w:rsid w:val="00CE01CC"/>
    <w:rsid w:val="00D223F1"/>
    <w:rsid w:val="00D3105A"/>
    <w:rsid w:val="00D955A3"/>
    <w:rsid w:val="00DA62AF"/>
    <w:rsid w:val="00DD4AA5"/>
    <w:rsid w:val="00E84555"/>
    <w:rsid w:val="00EB3743"/>
    <w:rsid w:val="00F6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5FB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0F6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1013D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162D77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71C5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71C5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71C59"/>
    <w:rPr>
      <w:vertAlign w:val="superscript"/>
    </w:rPr>
  </w:style>
  <w:style w:type="paragraph" w:customStyle="1" w:styleId="a9">
    <w:name w:val="Прижатый влево"/>
    <w:basedOn w:val="a"/>
    <w:next w:val="a"/>
    <w:uiPriority w:val="99"/>
    <w:rsid w:val="00571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1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0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00F6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1013D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162D77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571C5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71C59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71C59"/>
    <w:rPr>
      <w:vertAlign w:val="superscript"/>
    </w:rPr>
  </w:style>
  <w:style w:type="paragraph" w:customStyle="1" w:styleId="a9">
    <w:name w:val="Прижатый влево"/>
    <w:basedOn w:val="a"/>
    <w:next w:val="a"/>
    <w:uiPriority w:val="99"/>
    <w:rsid w:val="00571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71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2730</Words>
  <Characters>15566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Пилюгина Полина Сергеевна</dc:creator>
  <cp:lastModifiedBy>Юлия Кириенко</cp:lastModifiedBy>
  <cp:revision>2</cp:revision>
  <dcterms:created xsi:type="dcterms:W3CDTF">2021-12-01T07:01:00Z</dcterms:created>
  <dcterms:modified xsi:type="dcterms:W3CDTF">2021-12-01T07:01:00Z</dcterms:modified>
</cp:coreProperties>
</file>